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3E58" w14:textId="77777777" w:rsidR="007636DF" w:rsidRPr="007636DF" w:rsidRDefault="007636DF" w:rsidP="007636DF">
      <w:pPr>
        <w:widowControl/>
        <w:pBdr>
          <w:top w:val="single" w:sz="36" w:space="0" w:color="990000"/>
          <w:bottom w:val="single" w:sz="6" w:space="0" w:color="990000"/>
        </w:pBdr>
        <w:spacing w:after="100" w:afterAutospacing="1"/>
        <w:jc w:val="left"/>
        <w:outlineLvl w:val="0"/>
        <w:rPr>
          <w:rFonts w:ascii="ＭＳ Ｐゴシック" w:eastAsia="ＭＳ Ｐゴシック" w:hAnsi="ＭＳ Ｐゴシック" w:cs="ＭＳ Ｐゴシック"/>
          <w:b/>
          <w:bCs/>
          <w:kern w:val="36"/>
          <w:sz w:val="48"/>
          <w:szCs w:val="48"/>
          <w14:ligatures w14:val="none"/>
        </w:rPr>
      </w:pPr>
      <w:r w:rsidRPr="007636DF">
        <w:rPr>
          <w:rFonts w:ascii="ＭＳ Ｐゴシック" w:eastAsia="ＭＳ Ｐゴシック" w:hAnsi="ＭＳ Ｐゴシック" w:cs="ＭＳ Ｐゴシック"/>
          <w:b/>
          <w:bCs/>
          <w:kern w:val="36"/>
          <w:sz w:val="48"/>
          <w:szCs w:val="48"/>
          <w14:ligatures w14:val="none"/>
        </w:rPr>
        <w:t>登録者証（指定難病）について</w:t>
      </w:r>
    </w:p>
    <w:p w14:paraId="77478C35" w14:textId="77777777" w:rsidR="007636DF" w:rsidRPr="007636DF" w:rsidRDefault="007636DF" w:rsidP="007636DF">
      <w:pPr>
        <w:widowControl/>
        <w:jc w:val="right"/>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shd w:val="clear" w:color="auto" w:fill="EBEBEB"/>
          <w14:ligatures w14:val="none"/>
        </w:rPr>
        <w:t>コンテンツ番号：81574</w:t>
      </w:r>
    </w:p>
    <w:p w14:paraId="0EDAD015" w14:textId="77777777" w:rsidR="007636DF" w:rsidRPr="007636DF" w:rsidRDefault="007636DF" w:rsidP="007636DF">
      <w:pPr>
        <w:widowControl/>
        <w:jc w:val="righ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 </w:t>
      </w:r>
    </w:p>
    <w:p w14:paraId="7B6D6ECC" w14:textId="77777777" w:rsidR="007636DF" w:rsidRPr="007636DF" w:rsidRDefault="007636DF" w:rsidP="007636DF">
      <w:pPr>
        <w:widowControl/>
        <w:jc w:val="right"/>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更新日：2024年05月31日</w:t>
      </w:r>
    </w:p>
    <w:p w14:paraId="304078A7"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１．お知らせ</w:t>
      </w:r>
    </w:p>
    <w:p w14:paraId="346171EA" w14:textId="77777777" w:rsidR="007636DF" w:rsidRPr="007636DF" w:rsidRDefault="007636DF" w:rsidP="007636DF">
      <w:pPr>
        <w:widowControl/>
        <w:pBdr>
          <w:bottom w:val="single" w:sz="12" w:space="0" w:color="C6C6C6"/>
        </w:pBdr>
        <w:shd w:val="clear" w:color="auto" w:fill="FEFEFE"/>
        <w:spacing w:before="100" w:beforeAutospacing="1" w:after="100" w:afterAutospacing="1"/>
        <w:jc w:val="left"/>
        <w:outlineLvl w:val="2"/>
        <w:rPr>
          <w:rFonts w:ascii="游ゴシック" w:eastAsia="游ゴシック" w:hAnsi="游ゴシック" w:cs="ＭＳ Ｐゴシック" w:hint="eastAsia"/>
          <w:b/>
          <w:bCs/>
          <w:color w:val="333333"/>
          <w:kern w:val="0"/>
          <w:sz w:val="27"/>
          <w:szCs w:val="27"/>
          <w14:ligatures w14:val="none"/>
        </w:rPr>
      </w:pPr>
      <w:r w:rsidRPr="007636DF">
        <w:rPr>
          <w:rFonts w:ascii="游ゴシック" w:eastAsia="游ゴシック" w:hAnsi="游ゴシック" w:cs="ＭＳ Ｐゴシック" w:hint="eastAsia"/>
          <w:b/>
          <w:bCs/>
          <w:color w:val="333333"/>
          <w:kern w:val="0"/>
          <w:sz w:val="27"/>
          <w:szCs w:val="27"/>
          <w14:ligatures w14:val="none"/>
        </w:rPr>
        <w:t>令和6年6月3日より「登録者証（指定難病）」の申請受付を開始します。</w:t>
      </w:r>
    </w:p>
    <w:p w14:paraId="195BF048"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以下の説明をよくご確認のうえ、申請される場合はこのページ下部に掲載している管轄の保健所へ必要書類をご提出ください。</w:t>
      </w:r>
    </w:p>
    <w:p w14:paraId="771DBE90"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2．登録者証（指定難病）とは</w:t>
      </w:r>
    </w:p>
    <w:p w14:paraId="4B24944C"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指定難病要支援者証明事業により、指定難病の診断基準を満たした方に対して、指定難病にかかっている事実等を証明する「登録者証（指定難病）」を発行します。</w:t>
      </w:r>
      <w:r w:rsidRPr="007636DF">
        <w:rPr>
          <w:rFonts w:ascii="游ゴシック" w:eastAsia="游ゴシック" w:hAnsi="游ゴシック" w:cs="ＭＳ Ｐゴシック" w:hint="eastAsia"/>
          <w:color w:val="333333"/>
          <w:kern w:val="0"/>
          <w:sz w:val="24"/>
          <w:szCs w:val="24"/>
          <w14:ligatures w14:val="none"/>
        </w:rPr>
        <w:br/>
        <w:t xml:space="preserve">　</w:t>
      </w:r>
      <w:r w:rsidRPr="007636DF">
        <w:rPr>
          <w:rFonts w:ascii="游ゴシック" w:eastAsia="游ゴシック" w:hAnsi="游ゴシック" w:cs="ＭＳ Ｐゴシック" w:hint="eastAsia"/>
          <w:b/>
          <w:bCs/>
          <w:color w:val="333333"/>
          <w:kern w:val="0"/>
          <w:sz w:val="24"/>
          <w:szCs w:val="24"/>
          <w14:ligatures w14:val="none"/>
        </w:rPr>
        <w:t>「登録者証（指定難病）」は、自治体における障害福祉サービスの受給申請やハローワーク等で指定難病患者であることの証明が必要な際に、医師の診断書の代わりに活用することができます。</w:t>
      </w:r>
    </w:p>
    <w:p w14:paraId="5559F65C"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原則として</w:t>
      </w:r>
      <w:r w:rsidRPr="007636DF">
        <w:rPr>
          <w:rFonts w:ascii="游ゴシック" w:eastAsia="游ゴシック" w:hAnsi="游ゴシック" w:cs="ＭＳ Ｐゴシック" w:hint="eastAsia"/>
          <w:b/>
          <w:bCs/>
          <w:color w:val="333333"/>
          <w:kern w:val="0"/>
          <w:sz w:val="24"/>
          <w:szCs w:val="24"/>
          <w14:ligatures w14:val="none"/>
        </w:rPr>
        <w:t>マイナンバー情報連携</w:t>
      </w:r>
      <w:r w:rsidRPr="007636DF">
        <w:rPr>
          <w:rFonts w:ascii="游ゴシック" w:eastAsia="游ゴシック" w:hAnsi="游ゴシック" w:cs="ＭＳ Ｐゴシック" w:hint="eastAsia"/>
          <w:color w:val="333333"/>
          <w:kern w:val="0"/>
          <w:sz w:val="24"/>
          <w:szCs w:val="24"/>
          <w14:ligatures w14:val="none"/>
        </w:rPr>
        <w:t>を活用するため、マイナンバーカードが登録者証になります。ただし、申請者からの求めに応じて</w:t>
      </w:r>
      <w:r w:rsidRPr="007636DF">
        <w:rPr>
          <w:rFonts w:ascii="游ゴシック" w:eastAsia="游ゴシック" w:hAnsi="游ゴシック" w:cs="ＭＳ Ｐゴシック" w:hint="eastAsia"/>
          <w:b/>
          <w:bCs/>
          <w:color w:val="333333"/>
          <w:kern w:val="0"/>
          <w:sz w:val="24"/>
          <w:szCs w:val="24"/>
          <w14:ligatures w14:val="none"/>
        </w:rPr>
        <w:t>紙の登録者証を発行することも可能</w:t>
      </w:r>
      <w:r w:rsidRPr="007636DF">
        <w:rPr>
          <w:rFonts w:ascii="游ゴシック" w:eastAsia="游ゴシック" w:hAnsi="游ゴシック" w:cs="ＭＳ Ｐゴシック" w:hint="eastAsia"/>
          <w:color w:val="333333"/>
          <w:kern w:val="0"/>
          <w:sz w:val="24"/>
          <w:szCs w:val="24"/>
          <w14:ligatures w14:val="none"/>
        </w:rPr>
        <w:t>です。（</w:t>
      </w:r>
      <w:hyperlink r:id="rId5" w:history="1">
        <w:r w:rsidRPr="007636DF">
          <w:rPr>
            <w:rFonts w:ascii="游ゴシック" w:eastAsia="游ゴシック" w:hAnsi="游ゴシック" w:cs="ＭＳ Ｐゴシック" w:hint="eastAsia"/>
            <w:color w:val="0000FF"/>
            <w:kern w:val="0"/>
            <w:sz w:val="24"/>
            <w:szCs w:val="24"/>
            <w:u w:val="single"/>
            <w14:ligatures w14:val="none"/>
          </w:rPr>
          <w:t>紙の登録者証（指定難病）の見本.pdf [62KB]</w:t>
        </w:r>
      </w:hyperlink>
      <w:r w:rsidRPr="007636DF">
        <w:rPr>
          <w:rFonts w:ascii="游ゴシック" w:eastAsia="游ゴシック" w:hAnsi="游ゴシック" w:cs="ＭＳ Ｐゴシック" w:hint="eastAsia"/>
          <w:color w:val="333333"/>
          <w:kern w:val="0"/>
          <w:sz w:val="24"/>
          <w:szCs w:val="24"/>
          <w14:ligatures w14:val="none"/>
        </w:rPr>
        <w:t>）</w:t>
      </w:r>
    </w:p>
    <w:p w14:paraId="774CFD96"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※「特定医療費（指定難病）受給者証」も同様に利用できるため、医療費助成を受けている受給者の方は、必ずしも登録者証の申請をしていただく必要はございません。</w:t>
      </w:r>
    </w:p>
    <w:p w14:paraId="5FA95F59" w14:textId="77777777" w:rsidR="007636DF" w:rsidRPr="007636DF" w:rsidRDefault="007636DF" w:rsidP="007636DF">
      <w:pPr>
        <w:widowControl/>
        <w:numPr>
          <w:ilvl w:val="0"/>
          <w:numId w:val="1"/>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指定難病の医療費助成の申請をされる方は、こちらのページ「</w:t>
      </w:r>
      <w:hyperlink r:id="rId6" w:history="1">
        <w:r w:rsidRPr="007636DF">
          <w:rPr>
            <w:rFonts w:ascii="游ゴシック" w:eastAsia="游ゴシック" w:hAnsi="游ゴシック" w:cs="ＭＳ Ｐゴシック" w:hint="eastAsia"/>
            <w:color w:val="0000FF"/>
            <w:kern w:val="0"/>
            <w:sz w:val="24"/>
            <w:szCs w:val="24"/>
            <w:u w:val="single"/>
            <w14:ligatures w14:val="none"/>
          </w:rPr>
          <w:t>特定医療費（指定難病）医療費助成事業について</w:t>
        </w:r>
      </w:hyperlink>
      <w:r w:rsidRPr="007636DF">
        <w:rPr>
          <w:rFonts w:ascii="游ゴシック" w:eastAsia="游ゴシック" w:hAnsi="游ゴシック" w:cs="ＭＳ Ｐゴシック" w:hint="eastAsia"/>
          <w:color w:val="333333"/>
          <w:kern w:val="0"/>
          <w:sz w:val="24"/>
          <w:szCs w:val="24"/>
          <w14:ligatures w14:val="none"/>
        </w:rPr>
        <w:t>」 をご覧ください。</w:t>
      </w:r>
    </w:p>
    <w:p w14:paraId="7FBBBCE8" w14:textId="77777777" w:rsidR="007636DF" w:rsidRPr="007636DF" w:rsidRDefault="007636DF" w:rsidP="007636DF">
      <w:pPr>
        <w:widowControl/>
        <w:numPr>
          <w:ilvl w:val="0"/>
          <w:numId w:val="1"/>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対象となる疾病については、</w:t>
      </w:r>
      <w:hyperlink r:id="rId7" w:history="1">
        <w:r w:rsidRPr="007636DF">
          <w:rPr>
            <w:rFonts w:ascii="游ゴシック" w:eastAsia="游ゴシック" w:hAnsi="游ゴシック" w:cs="ＭＳ Ｐゴシック" w:hint="eastAsia"/>
            <w:color w:val="0000FF"/>
            <w:kern w:val="0"/>
            <w:sz w:val="24"/>
            <w:szCs w:val="24"/>
            <w:u w:val="single"/>
            <w14:ligatures w14:val="none"/>
          </w:rPr>
          <w:t>対象疾病.pdf [137KB]</w:t>
        </w:r>
      </w:hyperlink>
      <w:r w:rsidRPr="007636DF">
        <w:rPr>
          <w:rFonts w:ascii="游ゴシック" w:eastAsia="游ゴシック" w:hAnsi="游ゴシック" w:cs="ＭＳ Ｐゴシック" w:hint="eastAsia"/>
          <w:color w:val="333333"/>
          <w:kern w:val="0"/>
          <w:sz w:val="24"/>
          <w:szCs w:val="24"/>
          <w14:ligatures w14:val="none"/>
        </w:rPr>
        <w:t>をご覧ください。（令和６年４月１日現在、３４１疾病）</w:t>
      </w:r>
    </w:p>
    <w:p w14:paraId="604B1FD8" w14:textId="77777777" w:rsidR="007636DF" w:rsidRPr="007636DF" w:rsidRDefault="007636DF" w:rsidP="007636DF">
      <w:pPr>
        <w:widowControl/>
        <w:numPr>
          <w:ilvl w:val="0"/>
          <w:numId w:val="1"/>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hyperlink r:id="rId8" w:history="1">
        <w:r w:rsidRPr="007636DF">
          <w:rPr>
            <w:rFonts w:ascii="游ゴシック" w:eastAsia="游ゴシック" w:hAnsi="游ゴシック" w:cs="ＭＳ Ｐゴシック" w:hint="eastAsia"/>
            <w:color w:val="0000FF"/>
            <w:kern w:val="0"/>
            <w:sz w:val="24"/>
            <w:szCs w:val="24"/>
            <w:u w:val="single"/>
            <w14:ligatures w14:val="none"/>
          </w:rPr>
          <w:t>チラシ「登録者証（指定難病）について」.pdf [346KB]</w:t>
        </w:r>
      </w:hyperlink>
    </w:p>
    <w:p w14:paraId="3D117C35"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w:t>
      </w:r>
      <w:r w:rsidRPr="007636DF">
        <w:rPr>
          <w:rFonts w:ascii="游ゴシック" w:eastAsia="游ゴシック" w:hAnsi="游ゴシック" w:cs="ＭＳ Ｐゴシック"/>
          <w:noProof/>
          <w:color w:val="333333"/>
          <w:kern w:val="0"/>
          <w:sz w:val="24"/>
          <w:szCs w:val="24"/>
          <w14:ligatures w14:val="none"/>
        </w:rPr>
        <w:drawing>
          <wp:inline distT="0" distB="0" distL="0" distR="0" wp14:anchorId="1954262E" wp14:editId="4C4968CF">
            <wp:extent cx="6724650" cy="3114675"/>
            <wp:effectExtent l="0" t="0" r="0" b="9525"/>
            <wp:docPr id="2" name="図 1" descr="登録者証の利用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登録者証の利用イメー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0" cy="3114675"/>
                    </a:xfrm>
                    <a:prstGeom prst="rect">
                      <a:avLst/>
                    </a:prstGeom>
                    <a:noFill/>
                    <a:ln>
                      <a:noFill/>
                    </a:ln>
                  </pic:spPr>
                </pic:pic>
              </a:graphicData>
            </a:graphic>
          </wp:inline>
        </w:drawing>
      </w:r>
    </w:p>
    <w:p w14:paraId="62D6D5D1"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3．登録者証の発行について</w:t>
      </w:r>
    </w:p>
    <w:p w14:paraId="66D5A796" w14:textId="77777777" w:rsidR="007636DF" w:rsidRPr="007636DF" w:rsidRDefault="007636DF" w:rsidP="007636DF">
      <w:pPr>
        <w:widowControl/>
        <w:numPr>
          <w:ilvl w:val="0"/>
          <w:numId w:val="2"/>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lastRenderedPageBreak/>
        <w:t>登録者証は、指定難病の患者であることを証明できるものとして利用するものであり、登録者証のみでは「特定医療費（指定難病）」の医療費助成は受けられません。</w:t>
      </w:r>
    </w:p>
    <w:p w14:paraId="2D8B1E94" w14:textId="77777777" w:rsidR="007636DF" w:rsidRPr="007636DF" w:rsidRDefault="007636DF" w:rsidP="007636DF">
      <w:pPr>
        <w:widowControl/>
        <w:numPr>
          <w:ilvl w:val="0"/>
          <w:numId w:val="2"/>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特定医療費（指定難病）」の医療費助成については国が定める「診断基準」と「重症度分類に関する事項」を満たすことが要件となりますが、登録者証は「診断基準」を満たせば、「重症度分類に関する事項」を満たさない場合でも発行できます。</w:t>
      </w:r>
    </w:p>
    <w:p w14:paraId="4D20DB9F" w14:textId="77777777" w:rsidR="007636DF" w:rsidRPr="007636DF" w:rsidRDefault="007636DF" w:rsidP="007636DF">
      <w:pPr>
        <w:widowControl/>
        <w:numPr>
          <w:ilvl w:val="0"/>
          <w:numId w:val="2"/>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var(--bs-body-font-family)" w:eastAsia="游ゴシック" w:hAnsi="var(--bs-body-font-family)" w:cs="ＭＳ Ｐゴシック"/>
          <w:color w:val="333333"/>
          <w:kern w:val="0"/>
          <w:sz w:val="24"/>
          <w:szCs w:val="24"/>
          <w14:ligatures w14:val="none"/>
        </w:rPr>
        <w:t>「特定医療費（指定難病）受給者証」とは異なり、</w:t>
      </w:r>
      <w:r w:rsidRPr="007636DF">
        <w:rPr>
          <w:rFonts w:ascii="var(--bs-body-font-family)" w:eastAsia="游ゴシック" w:hAnsi="var(--bs-body-font-family)" w:cs="ＭＳ Ｐゴシック"/>
          <w:b/>
          <w:bCs/>
          <w:color w:val="333333"/>
          <w:kern w:val="0"/>
          <w:sz w:val="24"/>
          <w:szCs w:val="24"/>
          <w14:ligatures w14:val="none"/>
        </w:rPr>
        <w:t>有効期限がなく終身有効</w:t>
      </w:r>
      <w:r w:rsidRPr="007636DF">
        <w:rPr>
          <w:rFonts w:ascii="var(--bs-body-font-family)" w:eastAsia="游ゴシック" w:hAnsi="var(--bs-body-font-family)" w:cs="ＭＳ Ｐゴシック"/>
          <w:color w:val="333333"/>
          <w:kern w:val="0"/>
          <w:sz w:val="24"/>
          <w:szCs w:val="24"/>
          <w14:ligatures w14:val="none"/>
        </w:rPr>
        <w:t>です。</w:t>
      </w:r>
    </w:p>
    <w:p w14:paraId="00964406" w14:textId="77777777" w:rsidR="007636DF" w:rsidRPr="007636DF" w:rsidRDefault="007636DF" w:rsidP="007636DF">
      <w:pPr>
        <w:widowControl/>
        <w:numPr>
          <w:ilvl w:val="0"/>
          <w:numId w:val="2"/>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var(--bs-body-font-family)" w:eastAsia="游ゴシック" w:hAnsi="var(--bs-body-font-family)" w:cs="ＭＳ Ｐゴシック"/>
          <w:color w:val="333333"/>
          <w:kern w:val="0"/>
          <w:sz w:val="24"/>
          <w:szCs w:val="24"/>
          <w14:ligatures w14:val="none"/>
        </w:rPr>
        <w:t>疾患名は証明されず、指定難病にかかっていることのみを証明します。</w:t>
      </w:r>
    </w:p>
    <w:p w14:paraId="1FBC44D1" w14:textId="77777777" w:rsidR="007636DF" w:rsidRPr="007636DF" w:rsidRDefault="007636DF" w:rsidP="007636DF">
      <w:pPr>
        <w:widowControl/>
        <w:numPr>
          <w:ilvl w:val="0"/>
          <w:numId w:val="2"/>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var(--bs-body-font-family)" w:eastAsia="游ゴシック" w:hAnsi="var(--bs-body-font-family)" w:cs="ＭＳ Ｐゴシック"/>
          <w:b/>
          <w:bCs/>
          <w:color w:val="333333"/>
          <w:kern w:val="0"/>
          <w:sz w:val="24"/>
          <w:szCs w:val="24"/>
          <w14:ligatures w14:val="none"/>
        </w:rPr>
        <w:t>登録者証の交付を受けた後、他の都道府県へ転居した場合でも、転入元や転入先の自治体に登録者証に係る届け出を行う必要はありません。</w:t>
      </w:r>
    </w:p>
    <w:p w14:paraId="14A8C6F8"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４．各種福祉サービス等への活用</w:t>
      </w:r>
    </w:p>
    <w:p w14:paraId="29E5CA2F" w14:textId="77777777" w:rsidR="007636DF" w:rsidRPr="007636DF" w:rsidRDefault="007636DF" w:rsidP="007636DF">
      <w:pPr>
        <w:widowControl/>
        <w:pBdr>
          <w:bottom w:val="single" w:sz="12" w:space="0" w:color="C6C6C6"/>
        </w:pBdr>
        <w:shd w:val="clear" w:color="auto" w:fill="FEFEFE"/>
        <w:spacing w:before="100" w:beforeAutospacing="1" w:after="100" w:afterAutospacing="1"/>
        <w:jc w:val="left"/>
        <w:outlineLvl w:val="2"/>
        <w:rPr>
          <w:rFonts w:ascii="游ゴシック" w:eastAsia="游ゴシック" w:hAnsi="游ゴシック" w:cs="ＭＳ Ｐゴシック" w:hint="eastAsia"/>
          <w:b/>
          <w:bCs/>
          <w:color w:val="333333"/>
          <w:kern w:val="0"/>
          <w:sz w:val="27"/>
          <w:szCs w:val="27"/>
          <w14:ligatures w14:val="none"/>
        </w:rPr>
      </w:pPr>
      <w:r w:rsidRPr="007636DF">
        <w:rPr>
          <w:rFonts w:ascii="游ゴシック" w:eastAsia="游ゴシック" w:hAnsi="游ゴシック" w:cs="ＭＳ Ｐゴシック" w:hint="eastAsia"/>
          <w:b/>
          <w:bCs/>
          <w:color w:val="333333"/>
          <w:kern w:val="0"/>
          <w:sz w:val="27"/>
          <w:szCs w:val="27"/>
          <w14:ligatures w14:val="none"/>
        </w:rPr>
        <w:t>利用方法</w:t>
      </w:r>
    </w:p>
    <w:p w14:paraId="6F8A441A"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登録者証を利用するときは、各種福祉サービス等の申請先に対し、</w:t>
      </w:r>
      <w:r w:rsidRPr="007636DF">
        <w:rPr>
          <w:rFonts w:ascii="游ゴシック" w:eastAsia="游ゴシック" w:hAnsi="游ゴシック" w:cs="ＭＳ Ｐゴシック" w:hint="eastAsia"/>
          <w:b/>
          <w:bCs/>
          <w:color w:val="333333"/>
          <w:kern w:val="0"/>
          <w:sz w:val="24"/>
          <w:szCs w:val="24"/>
          <w14:ligatures w14:val="none"/>
        </w:rPr>
        <w:t>個人番号カード（マイナンバーカード）を提示</w:t>
      </w:r>
      <w:r w:rsidRPr="007636DF">
        <w:rPr>
          <w:rFonts w:ascii="游ゴシック" w:eastAsia="游ゴシック" w:hAnsi="游ゴシック" w:cs="ＭＳ Ｐゴシック" w:hint="eastAsia"/>
          <w:color w:val="333333"/>
          <w:kern w:val="0"/>
          <w:sz w:val="24"/>
          <w:szCs w:val="24"/>
          <w14:ligatures w14:val="none"/>
        </w:rPr>
        <w:t>します。その提示を受けた行政機関が、マイナンバーを用いた情報連携により、登録内容を確認します。</w:t>
      </w:r>
      <w:r w:rsidRPr="007636DF">
        <w:rPr>
          <w:rFonts w:ascii="游ゴシック" w:eastAsia="游ゴシック" w:hAnsi="游ゴシック" w:cs="ＭＳ Ｐゴシック" w:hint="eastAsia"/>
          <w:color w:val="333333"/>
          <w:kern w:val="0"/>
          <w:sz w:val="24"/>
          <w:szCs w:val="24"/>
          <w14:ligatures w14:val="none"/>
        </w:rPr>
        <w:br/>
        <w:t xml:space="preserve">　また、紙の登録者証をお持ちの方は、</w:t>
      </w:r>
      <w:r w:rsidRPr="007636DF">
        <w:rPr>
          <w:rFonts w:ascii="游ゴシック" w:eastAsia="游ゴシック" w:hAnsi="游ゴシック" w:cs="ＭＳ Ｐゴシック" w:hint="eastAsia"/>
          <w:b/>
          <w:bCs/>
          <w:color w:val="333333"/>
          <w:kern w:val="0"/>
          <w:sz w:val="24"/>
          <w:szCs w:val="24"/>
          <w14:ligatures w14:val="none"/>
        </w:rPr>
        <w:t>紙の登録者証の提示</w:t>
      </w:r>
      <w:r w:rsidRPr="007636DF">
        <w:rPr>
          <w:rFonts w:ascii="游ゴシック" w:eastAsia="游ゴシック" w:hAnsi="游ゴシック" w:cs="ＭＳ Ｐゴシック" w:hint="eastAsia"/>
          <w:color w:val="333333"/>
          <w:kern w:val="0"/>
          <w:sz w:val="24"/>
          <w:szCs w:val="24"/>
          <w14:ligatures w14:val="none"/>
        </w:rPr>
        <w:t>により証明することも可能です。</w:t>
      </w:r>
    </w:p>
    <w:p w14:paraId="26638588" w14:textId="77777777" w:rsidR="007636DF" w:rsidRPr="007636DF" w:rsidRDefault="007636DF" w:rsidP="007636DF">
      <w:pPr>
        <w:widowControl/>
        <w:pBdr>
          <w:bottom w:val="single" w:sz="12" w:space="0" w:color="C6C6C6"/>
        </w:pBdr>
        <w:shd w:val="clear" w:color="auto" w:fill="FEFEFE"/>
        <w:spacing w:before="100" w:beforeAutospacing="1" w:after="100" w:afterAutospacing="1"/>
        <w:jc w:val="left"/>
        <w:outlineLvl w:val="2"/>
        <w:rPr>
          <w:rFonts w:ascii="游ゴシック" w:eastAsia="游ゴシック" w:hAnsi="游ゴシック" w:cs="ＭＳ Ｐゴシック" w:hint="eastAsia"/>
          <w:b/>
          <w:bCs/>
          <w:color w:val="333333"/>
          <w:kern w:val="0"/>
          <w:sz w:val="27"/>
          <w:szCs w:val="27"/>
          <w14:ligatures w14:val="none"/>
        </w:rPr>
      </w:pPr>
      <w:r w:rsidRPr="007636DF">
        <w:rPr>
          <w:rFonts w:ascii="游ゴシック" w:eastAsia="游ゴシック" w:hAnsi="游ゴシック" w:cs="ＭＳ Ｐゴシック" w:hint="eastAsia"/>
          <w:b/>
          <w:bCs/>
          <w:color w:val="333333"/>
          <w:kern w:val="0"/>
          <w:sz w:val="27"/>
          <w:szCs w:val="27"/>
          <w14:ligatures w14:val="none"/>
        </w:rPr>
        <w:t>利用できるサービスの一例</w:t>
      </w:r>
    </w:p>
    <w:p w14:paraId="530679D0"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利用するサービスによって確認方法や利用要件はそれぞれ異なりますので、各サービスの詳細や申請方法等については、各サービス窓口までお問合せください。</w:t>
      </w:r>
    </w:p>
    <w:tbl>
      <w:tblPr>
        <w:tblW w:w="13950" w:type="dxa"/>
        <w:tblCellMar>
          <w:top w:w="15" w:type="dxa"/>
          <w:left w:w="15" w:type="dxa"/>
          <w:bottom w:w="15" w:type="dxa"/>
          <w:right w:w="15" w:type="dxa"/>
        </w:tblCellMar>
        <w:tblLook w:val="04A0" w:firstRow="1" w:lastRow="0" w:firstColumn="1" w:lastColumn="0" w:noHBand="0" w:noVBand="1"/>
      </w:tblPr>
      <w:tblGrid>
        <w:gridCol w:w="7213"/>
        <w:gridCol w:w="6737"/>
      </w:tblGrid>
      <w:tr w:rsidR="007636DF" w:rsidRPr="007636DF" w14:paraId="41DA6C3C" w14:textId="77777777" w:rsidTr="007636DF">
        <w:trPr>
          <w:trHeight w:val="870"/>
        </w:trPr>
        <w:tc>
          <w:tcPr>
            <w:tcW w:w="0" w:type="auto"/>
            <w:gridSpan w:val="2"/>
            <w:tcBorders>
              <w:top w:val="nil"/>
              <w:left w:val="nil"/>
              <w:bottom w:val="nil"/>
              <w:right w:val="nil"/>
            </w:tcBorders>
            <w:shd w:val="clear" w:color="auto" w:fill="E8E8E8"/>
            <w:vAlign w:val="center"/>
            <w:hideMark/>
          </w:tcPr>
          <w:p w14:paraId="3A7BFE60" w14:textId="77777777" w:rsidR="007636DF" w:rsidRPr="007636DF" w:rsidRDefault="007636DF" w:rsidP="007636DF">
            <w:pPr>
              <w:widowControl/>
              <w:jc w:val="center"/>
              <w:rPr>
                <w:rFonts w:ascii="ＭＳ Ｐゴシック" w:eastAsia="ＭＳ Ｐゴシック" w:hAnsi="ＭＳ Ｐゴシック" w:cs="ＭＳ Ｐゴシック"/>
                <w:color w:val="333333"/>
                <w:kern w:val="0"/>
                <w:sz w:val="24"/>
                <w:szCs w:val="24"/>
                <w14:ligatures w14:val="none"/>
              </w:rPr>
            </w:pPr>
            <w:r w:rsidRPr="007636DF">
              <w:rPr>
                <w:rFonts w:ascii="ＭＳ Ｐゴシック" w:eastAsia="ＭＳ Ｐゴシック" w:hAnsi="ＭＳ Ｐゴシック" w:cs="ＭＳ Ｐゴシック"/>
                <w:color w:val="333333"/>
                <w:kern w:val="0"/>
                <w:sz w:val="24"/>
                <w:szCs w:val="24"/>
                <w14:ligatures w14:val="none"/>
              </w:rPr>
              <w:t>利用できるサービスの一例</w:t>
            </w:r>
          </w:p>
        </w:tc>
      </w:tr>
      <w:tr w:rsidR="007636DF" w:rsidRPr="007636DF" w14:paraId="48F7C46B" w14:textId="77777777" w:rsidTr="007636DF">
        <w:trPr>
          <w:trHeight w:val="870"/>
        </w:trPr>
        <w:tc>
          <w:tcPr>
            <w:tcW w:w="6709"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73771EF2"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サービス</w:t>
            </w:r>
          </w:p>
        </w:tc>
        <w:tc>
          <w:tcPr>
            <w:tcW w:w="6266"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3BEB325C"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問い合わせ窓口</w:t>
            </w:r>
          </w:p>
        </w:tc>
      </w:tr>
      <w:tr w:rsidR="007636DF" w:rsidRPr="007636DF" w14:paraId="69F591DA" w14:textId="77777777" w:rsidTr="007636DF">
        <w:trPr>
          <w:trHeight w:val="1620"/>
        </w:trPr>
        <w:tc>
          <w:tcPr>
            <w:tcW w:w="6709" w:type="dxa"/>
            <w:tcBorders>
              <w:top w:val="single" w:sz="6" w:space="0" w:color="848484"/>
              <w:left w:val="single" w:sz="6" w:space="0" w:color="848484"/>
              <w:bottom w:val="single" w:sz="6" w:space="0" w:color="848484"/>
              <w:right w:val="single" w:sz="6" w:space="0" w:color="848484"/>
            </w:tcBorders>
            <w:vAlign w:val="center"/>
            <w:hideMark/>
          </w:tcPr>
          <w:p w14:paraId="64372445"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障害福祉サービス等</w:t>
            </w:r>
          </w:p>
          <w:p w14:paraId="32775E62"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（介護給付・訓練等給付・地域相談支援給付）</w:t>
            </w:r>
          </w:p>
        </w:tc>
        <w:tc>
          <w:tcPr>
            <w:tcW w:w="6266" w:type="dxa"/>
            <w:tcBorders>
              <w:top w:val="single" w:sz="6" w:space="0" w:color="848484"/>
              <w:left w:val="single" w:sz="6" w:space="0" w:color="848484"/>
              <w:bottom w:val="single" w:sz="6" w:space="0" w:color="848484"/>
              <w:right w:val="single" w:sz="6" w:space="0" w:color="848484"/>
            </w:tcBorders>
            <w:vAlign w:val="center"/>
            <w:hideMark/>
          </w:tcPr>
          <w:p w14:paraId="286C9DFC" w14:textId="77777777" w:rsidR="007636DF" w:rsidRPr="007636DF" w:rsidRDefault="007636DF" w:rsidP="007636DF">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お住いの市町村</w:t>
            </w:r>
          </w:p>
        </w:tc>
      </w:tr>
      <w:tr w:rsidR="007636DF" w:rsidRPr="007636DF" w14:paraId="11E1FBFB" w14:textId="77777777" w:rsidTr="007636DF">
        <w:trPr>
          <w:trHeight w:val="1115"/>
        </w:trPr>
        <w:tc>
          <w:tcPr>
            <w:tcW w:w="6709" w:type="dxa"/>
            <w:tcBorders>
              <w:top w:val="single" w:sz="6" w:space="0" w:color="848484"/>
              <w:left w:val="single" w:sz="6" w:space="0" w:color="848484"/>
              <w:bottom w:val="single" w:sz="6" w:space="0" w:color="848484"/>
              <w:right w:val="single" w:sz="6" w:space="0" w:color="848484"/>
            </w:tcBorders>
            <w:vAlign w:val="center"/>
            <w:hideMark/>
          </w:tcPr>
          <w:p w14:paraId="0CE95913"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公共職業安定所（ハローワーク）における職業相談・職業紹介</w:t>
            </w:r>
          </w:p>
        </w:tc>
        <w:tc>
          <w:tcPr>
            <w:tcW w:w="6266" w:type="dxa"/>
            <w:tcBorders>
              <w:top w:val="single" w:sz="6" w:space="0" w:color="848484"/>
              <w:left w:val="single" w:sz="6" w:space="0" w:color="848484"/>
              <w:bottom w:val="single" w:sz="6" w:space="0" w:color="848484"/>
              <w:right w:val="single" w:sz="6" w:space="0" w:color="848484"/>
            </w:tcBorders>
            <w:vAlign w:val="center"/>
            <w:hideMark/>
          </w:tcPr>
          <w:p w14:paraId="6F0AF18F" w14:textId="77777777" w:rsidR="007636DF" w:rsidRPr="007636DF" w:rsidRDefault="007636DF" w:rsidP="007636DF">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公共職業安定所（ハローワーク）</w:t>
            </w:r>
          </w:p>
        </w:tc>
      </w:tr>
    </w:tbl>
    <w:p w14:paraId="258C7792"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５．申請について</w:t>
      </w:r>
    </w:p>
    <w:p w14:paraId="18D3D609"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次の対象者に該当し、申請を希望される方は、提出書類の(1)から(3)を揃えて住所地の保健所へご提出ください。</w:t>
      </w:r>
    </w:p>
    <w:p w14:paraId="11C6E160"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申請受理後、県で審査を行い、結果を申請者あて通知します。</w:t>
      </w:r>
    </w:p>
    <w:p w14:paraId="15C0EC01"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lastRenderedPageBreak/>
        <w:t xml:space="preserve">　申請から結果の通知までは2～3ヶ月程度かかります。診断内容について医師への照会事項があるなど、審査状況によっては更に時間を要することがあります。</w:t>
      </w:r>
    </w:p>
    <w:p w14:paraId="252AAAD2" w14:textId="77777777" w:rsidR="007636DF" w:rsidRPr="007636DF" w:rsidRDefault="007636DF" w:rsidP="007636DF">
      <w:pPr>
        <w:widowControl/>
        <w:pBdr>
          <w:bottom w:val="single" w:sz="12" w:space="0" w:color="C6C6C6"/>
        </w:pBdr>
        <w:shd w:val="clear" w:color="auto" w:fill="FEFEFE"/>
        <w:spacing w:before="100" w:beforeAutospacing="1" w:after="100" w:afterAutospacing="1"/>
        <w:jc w:val="left"/>
        <w:outlineLvl w:val="2"/>
        <w:rPr>
          <w:rFonts w:ascii="游ゴシック" w:eastAsia="游ゴシック" w:hAnsi="游ゴシック" w:cs="ＭＳ Ｐゴシック" w:hint="eastAsia"/>
          <w:b/>
          <w:bCs/>
          <w:color w:val="333333"/>
          <w:kern w:val="0"/>
          <w:sz w:val="27"/>
          <w:szCs w:val="27"/>
          <w14:ligatures w14:val="none"/>
        </w:rPr>
      </w:pPr>
      <w:r w:rsidRPr="007636DF">
        <w:rPr>
          <w:rFonts w:ascii="游ゴシック" w:eastAsia="游ゴシック" w:hAnsi="游ゴシック" w:cs="ＭＳ Ｐゴシック" w:hint="eastAsia"/>
          <w:b/>
          <w:bCs/>
          <w:color w:val="333333"/>
          <w:kern w:val="0"/>
          <w:sz w:val="27"/>
          <w:szCs w:val="27"/>
          <w14:ligatures w14:val="none"/>
        </w:rPr>
        <w:t>対象者</w:t>
      </w:r>
    </w:p>
    <w:p w14:paraId="70E80690" w14:textId="77777777" w:rsidR="007636DF" w:rsidRPr="007636DF" w:rsidRDefault="007636DF" w:rsidP="007636DF">
      <w:pPr>
        <w:widowControl/>
        <w:numPr>
          <w:ilvl w:val="0"/>
          <w:numId w:val="5"/>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秋田県内に住所がある方</w:t>
      </w:r>
    </w:p>
    <w:p w14:paraId="1050BF12" w14:textId="77777777" w:rsidR="007636DF" w:rsidRPr="007636DF" w:rsidRDefault="007636DF" w:rsidP="007636DF">
      <w:pPr>
        <w:widowControl/>
        <w:numPr>
          <w:ilvl w:val="0"/>
          <w:numId w:val="5"/>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国が定める指定難病の診断基準を満たす方（指定難病にかかっていると認められる方）</w:t>
      </w:r>
    </w:p>
    <w:p w14:paraId="04BED9A7"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xml:space="preserve">　※疾病ごとの診断基準等については、</w:t>
      </w:r>
      <w:hyperlink r:id="rId10" w:anchor="001" w:history="1">
        <w:r w:rsidRPr="007636DF">
          <w:rPr>
            <w:rFonts w:ascii="游ゴシック" w:eastAsia="游ゴシック" w:hAnsi="游ゴシック" w:cs="ＭＳ Ｐゴシック" w:hint="eastAsia"/>
            <w:color w:val="0000FF"/>
            <w:kern w:val="0"/>
            <w:sz w:val="24"/>
            <w:szCs w:val="24"/>
            <w:u w:val="single"/>
            <w14:ligatures w14:val="none"/>
          </w:rPr>
          <w:t>難病情報センターのホームページ</w:t>
        </w:r>
      </w:hyperlink>
      <w:r w:rsidRPr="007636DF">
        <w:rPr>
          <w:rFonts w:ascii="游ゴシック" w:eastAsia="游ゴシック" w:hAnsi="游ゴシック" w:cs="ＭＳ Ｐゴシック" w:hint="eastAsia"/>
          <w:color w:val="333333"/>
          <w:kern w:val="0"/>
          <w:sz w:val="24"/>
          <w:szCs w:val="24"/>
          <w14:ligatures w14:val="none"/>
        </w:rPr>
        <w:t>をご覧ください。</w:t>
      </w:r>
    </w:p>
    <w:p w14:paraId="28B0936B" w14:textId="77777777" w:rsidR="007636DF" w:rsidRPr="007636DF" w:rsidRDefault="007636DF" w:rsidP="007636DF">
      <w:pPr>
        <w:widowControl/>
        <w:pBdr>
          <w:bottom w:val="single" w:sz="12" w:space="0" w:color="C6C6C6"/>
        </w:pBdr>
        <w:shd w:val="clear" w:color="auto" w:fill="FEFEFE"/>
        <w:spacing w:before="100" w:beforeAutospacing="1" w:after="100" w:afterAutospacing="1"/>
        <w:jc w:val="left"/>
        <w:outlineLvl w:val="2"/>
        <w:rPr>
          <w:rFonts w:ascii="游ゴシック" w:eastAsia="游ゴシック" w:hAnsi="游ゴシック" w:cs="ＭＳ Ｐゴシック" w:hint="eastAsia"/>
          <w:b/>
          <w:bCs/>
          <w:color w:val="333333"/>
          <w:kern w:val="0"/>
          <w:sz w:val="27"/>
          <w:szCs w:val="27"/>
          <w14:ligatures w14:val="none"/>
        </w:rPr>
      </w:pPr>
      <w:r w:rsidRPr="007636DF">
        <w:rPr>
          <w:rFonts w:ascii="游ゴシック" w:eastAsia="游ゴシック" w:hAnsi="游ゴシック" w:cs="ＭＳ Ｐゴシック" w:hint="eastAsia"/>
          <w:b/>
          <w:bCs/>
          <w:color w:val="333333"/>
          <w:kern w:val="0"/>
          <w:sz w:val="27"/>
          <w:szCs w:val="27"/>
          <w14:ligatures w14:val="none"/>
        </w:rPr>
        <w:t>提出書類</w:t>
      </w:r>
    </w:p>
    <w:p w14:paraId="191428BF" w14:textId="77777777" w:rsidR="007636DF" w:rsidRPr="007636DF" w:rsidRDefault="007636DF" w:rsidP="007636DF">
      <w:pPr>
        <w:widowControl/>
        <w:shd w:val="clear" w:color="auto" w:fill="FEFEFE"/>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w:t>
      </w:r>
    </w:p>
    <w:p w14:paraId="356BD5B2" w14:textId="77777777" w:rsidR="007636DF" w:rsidRPr="007636DF" w:rsidRDefault="007636DF" w:rsidP="007636DF">
      <w:pPr>
        <w:widowControl/>
        <w:shd w:val="clear" w:color="auto" w:fill="FEFEFE"/>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 </w:t>
      </w:r>
    </w:p>
    <w:tbl>
      <w:tblPr>
        <w:tblW w:w="13950" w:type="dxa"/>
        <w:tblCellMar>
          <w:top w:w="15" w:type="dxa"/>
          <w:left w:w="15" w:type="dxa"/>
          <w:bottom w:w="15" w:type="dxa"/>
          <w:right w:w="15" w:type="dxa"/>
        </w:tblCellMar>
        <w:tblLook w:val="04A0" w:firstRow="1" w:lastRow="0" w:firstColumn="1" w:lastColumn="0" w:noHBand="0" w:noVBand="1"/>
      </w:tblPr>
      <w:tblGrid>
        <w:gridCol w:w="3656"/>
        <w:gridCol w:w="10294"/>
      </w:tblGrid>
      <w:tr w:rsidR="007636DF" w:rsidRPr="007636DF" w14:paraId="4B0102F0" w14:textId="77777777" w:rsidTr="007636DF">
        <w:tc>
          <w:tcPr>
            <w:tcW w:w="0" w:type="auto"/>
            <w:gridSpan w:val="2"/>
            <w:tcBorders>
              <w:top w:val="nil"/>
              <w:left w:val="nil"/>
              <w:bottom w:val="nil"/>
              <w:right w:val="nil"/>
            </w:tcBorders>
            <w:shd w:val="clear" w:color="auto" w:fill="E8E8E8"/>
            <w:vAlign w:val="center"/>
            <w:hideMark/>
          </w:tcPr>
          <w:p w14:paraId="04F1CAE2" w14:textId="77777777" w:rsidR="007636DF" w:rsidRPr="007636DF" w:rsidRDefault="007636DF" w:rsidP="007636DF">
            <w:pPr>
              <w:widowControl/>
              <w:jc w:val="center"/>
              <w:rPr>
                <w:rFonts w:ascii="ＭＳ Ｐゴシック" w:eastAsia="ＭＳ Ｐゴシック" w:hAnsi="ＭＳ Ｐゴシック" w:cs="ＭＳ Ｐゴシック"/>
                <w:color w:val="333333"/>
                <w:kern w:val="0"/>
                <w:sz w:val="24"/>
                <w:szCs w:val="24"/>
                <w14:ligatures w14:val="none"/>
              </w:rPr>
            </w:pPr>
            <w:r w:rsidRPr="007636DF">
              <w:rPr>
                <w:rFonts w:ascii="ＭＳ Ｐゴシック" w:eastAsia="ＭＳ Ｐゴシック" w:hAnsi="ＭＳ Ｐゴシック" w:cs="ＭＳ Ｐゴシック"/>
                <w:b/>
                <w:bCs/>
                <w:color w:val="333333"/>
                <w:kern w:val="0"/>
                <w:sz w:val="24"/>
                <w:szCs w:val="24"/>
                <w14:ligatures w14:val="none"/>
              </w:rPr>
              <w:t>提出（提示）書類</w:t>
            </w:r>
          </w:p>
        </w:tc>
      </w:tr>
      <w:tr w:rsidR="007636DF" w:rsidRPr="007636DF" w14:paraId="1E51850E" w14:textId="77777777" w:rsidTr="007636DF">
        <w:tc>
          <w:tcPr>
            <w:tcW w:w="3389"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00DA8BEE"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(1)　申請書</w:t>
            </w:r>
          </w:p>
        </w:tc>
        <w:tc>
          <w:tcPr>
            <w:tcW w:w="9541" w:type="dxa"/>
            <w:tcBorders>
              <w:top w:val="single" w:sz="6" w:space="0" w:color="848484"/>
              <w:left w:val="single" w:sz="6" w:space="0" w:color="848484"/>
              <w:bottom w:val="single" w:sz="6" w:space="0" w:color="848484"/>
              <w:right w:val="single" w:sz="6" w:space="0" w:color="848484"/>
            </w:tcBorders>
            <w:vAlign w:val="center"/>
            <w:hideMark/>
          </w:tcPr>
          <w:p w14:paraId="5B36DBA9" w14:textId="77777777" w:rsidR="007636DF" w:rsidRPr="007636DF" w:rsidRDefault="007636DF" w:rsidP="007636DF">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登録者証（指定難病）申請書（</w:t>
            </w:r>
            <w:hyperlink r:id="rId11" w:history="1">
              <w:r w:rsidRPr="007636DF">
                <w:rPr>
                  <w:rFonts w:ascii="ＭＳ Ｐゴシック" w:eastAsia="ＭＳ Ｐゴシック" w:hAnsi="ＭＳ Ｐゴシック" w:cs="ＭＳ Ｐゴシック"/>
                  <w:color w:val="0000FF"/>
                  <w:kern w:val="0"/>
                  <w:sz w:val="24"/>
                  <w:szCs w:val="24"/>
                  <w:u w:val="single"/>
                  <w14:ligatures w14:val="none"/>
                </w:rPr>
                <w:t>ＰＤＦ版 [74KB]</w:t>
              </w:r>
            </w:hyperlink>
            <w:r w:rsidRPr="007636DF">
              <w:rPr>
                <w:rFonts w:ascii="ＭＳ Ｐゴシック" w:eastAsia="ＭＳ Ｐゴシック" w:hAnsi="ＭＳ Ｐゴシック" w:cs="ＭＳ Ｐゴシック"/>
                <w:kern w:val="0"/>
                <w:sz w:val="24"/>
                <w:szCs w:val="24"/>
                <w14:ligatures w14:val="none"/>
              </w:rPr>
              <w:t>／</w:t>
            </w:r>
            <w:hyperlink r:id="rId12" w:history="1">
              <w:r w:rsidRPr="007636DF">
                <w:rPr>
                  <w:rFonts w:ascii="ＭＳ Ｐゴシック" w:eastAsia="ＭＳ Ｐゴシック" w:hAnsi="ＭＳ Ｐゴシック" w:cs="ＭＳ Ｐゴシック"/>
                  <w:color w:val="0000FF"/>
                  <w:kern w:val="0"/>
                  <w:sz w:val="24"/>
                  <w:szCs w:val="24"/>
                  <w:u w:val="single"/>
                  <w14:ligatures w14:val="none"/>
                </w:rPr>
                <w:t>Ｅｘｃｅｌ版 [36KB]</w:t>
              </w:r>
            </w:hyperlink>
            <w:r w:rsidRPr="007636DF">
              <w:rPr>
                <w:rFonts w:ascii="ＭＳ Ｐゴシック" w:eastAsia="ＭＳ Ｐゴシック" w:hAnsi="ＭＳ Ｐゴシック" w:cs="ＭＳ Ｐゴシック"/>
                <w:kern w:val="0"/>
                <w:sz w:val="24"/>
                <w:szCs w:val="24"/>
                <w14:ligatures w14:val="none"/>
              </w:rPr>
              <w:t>）</w:t>
            </w:r>
          </w:p>
          <w:p w14:paraId="6295D70F" w14:textId="77777777" w:rsidR="007636DF" w:rsidRPr="007636DF" w:rsidRDefault="007636DF" w:rsidP="007636DF">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hyperlink r:id="rId13" w:history="1">
              <w:r w:rsidRPr="007636DF">
                <w:rPr>
                  <w:rFonts w:ascii="ＭＳ Ｐゴシック" w:eastAsia="ＭＳ Ｐゴシック" w:hAnsi="ＭＳ Ｐゴシック" w:cs="ＭＳ Ｐゴシック"/>
                  <w:color w:val="0000FF"/>
                  <w:kern w:val="0"/>
                  <w:sz w:val="24"/>
                  <w:szCs w:val="24"/>
                  <w:u w:val="single"/>
                  <w14:ligatures w14:val="none"/>
                </w:rPr>
                <w:t>申請書記載例 .pdf[158KB]</w:t>
              </w:r>
            </w:hyperlink>
          </w:p>
          <w:p w14:paraId="296838A3"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※登録者証の紙発行を希望される場合は、申請書中の紙発行の項目で「希望する」に丸をしてください。</w:t>
            </w:r>
          </w:p>
        </w:tc>
      </w:tr>
      <w:tr w:rsidR="007636DF" w:rsidRPr="007636DF" w14:paraId="69F24430" w14:textId="77777777" w:rsidTr="007636DF">
        <w:tc>
          <w:tcPr>
            <w:tcW w:w="3389"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386A3AA2"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(2)　指定難病にかかっていることを証明する書類(a)～(c)のうちいずれか１つ</w:t>
            </w:r>
          </w:p>
        </w:tc>
        <w:tc>
          <w:tcPr>
            <w:tcW w:w="9541" w:type="dxa"/>
            <w:tcBorders>
              <w:top w:val="single" w:sz="6" w:space="0" w:color="848484"/>
              <w:left w:val="single" w:sz="6" w:space="0" w:color="848484"/>
              <w:bottom w:val="single" w:sz="6" w:space="0" w:color="848484"/>
              <w:right w:val="single" w:sz="6" w:space="0" w:color="848484"/>
            </w:tcBorders>
            <w:vAlign w:val="center"/>
            <w:hideMark/>
          </w:tcPr>
          <w:p w14:paraId="5E583CCE"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 xml:space="preserve">(a)　</w:t>
            </w:r>
            <w:hyperlink r:id="rId14" w:anchor="001" w:tgtFrame="_blank" w:history="1">
              <w:r w:rsidRPr="007636DF">
                <w:rPr>
                  <w:rFonts w:ascii="ＭＳ Ｐゴシック" w:eastAsia="ＭＳ Ｐゴシック" w:hAnsi="ＭＳ Ｐゴシック" w:cs="ＭＳ Ｐゴシック"/>
                  <w:color w:val="0000FF"/>
                  <w:kern w:val="0"/>
                  <w:sz w:val="24"/>
                  <w:szCs w:val="24"/>
                  <w:u w:val="single"/>
                  <w14:ligatures w14:val="none"/>
                </w:rPr>
                <w:t>臨床調査個人票（難病情報センターのホームページへ）</w:t>
              </w:r>
            </w:hyperlink>
          </w:p>
          <w:p w14:paraId="7A219083" w14:textId="77777777" w:rsidR="007636DF" w:rsidRPr="007636DF" w:rsidRDefault="007636DF" w:rsidP="007636DF">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作成できるのは都道府県知事等から指定を受けた「難病指定医」のみです。</w:t>
            </w:r>
          </w:p>
          <w:p w14:paraId="74B1DE15" w14:textId="77777777" w:rsidR="007636DF" w:rsidRPr="007636DF" w:rsidRDefault="007636DF" w:rsidP="007636DF">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秋田県の難病指定医の指定状況は</w:t>
            </w:r>
            <w:hyperlink r:id="rId15" w:history="1">
              <w:r w:rsidRPr="007636DF">
                <w:rPr>
                  <w:rFonts w:ascii="ＭＳ Ｐゴシック" w:eastAsia="ＭＳ Ｐゴシック" w:hAnsi="ＭＳ Ｐゴシック" w:cs="ＭＳ Ｐゴシック"/>
                  <w:color w:val="0000FF"/>
                  <w:kern w:val="0"/>
                  <w:sz w:val="24"/>
                  <w:szCs w:val="24"/>
                  <w:u w:val="single"/>
                  <w14:ligatures w14:val="none"/>
                </w:rPr>
                <w:t>こちらのページ</w:t>
              </w:r>
            </w:hyperlink>
            <w:r w:rsidRPr="007636DF">
              <w:rPr>
                <w:rFonts w:ascii="ＭＳ Ｐゴシック" w:eastAsia="ＭＳ Ｐゴシック" w:hAnsi="ＭＳ Ｐゴシック" w:cs="ＭＳ Ｐゴシック"/>
                <w:kern w:val="0"/>
                <w:sz w:val="24"/>
                <w:szCs w:val="24"/>
                <w14:ligatures w14:val="none"/>
              </w:rPr>
              <w:t>でご確認ください。</w:t>
            </w:r>
          </w:p>
          <w:p w14:paraId="66A1CC6E"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(b) 　指定難病の医療費助成の不認定（不承認）通知書</w:t>
            </w:r>
          </w:p>
          <w:p w14:paraId="682C7B17" w14:textId="77777777" w:rsidR="007636DF" w:rsidRPr="007636DF" w:rsidRDefault="007636DF" w:rsidP="007636DF">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国の定める診断基準を満たしていることが確認できるものに限ります。</w:t>
            </w:r>
          </w:p>
          <w:p w14:paraId="0D7B071D" w14:textId="77777777" w:rsidR="007636DF" w:rsidRPr="007636DF" w:rsidRDefault="007636DF" w:rsidP="007636DF">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hyperlink r:id="rId16" w:history="1">
              <w:r w:rsidRPr="007636DF">
                <w:rPr>
                  <w:rFonts w:ascii="ＭＳ Ｐゴシック" w:eastAsia="ＭＳ Ｐゴシック" w:hAnsi="ＭＳ Ｐゴシック" w:cs="ＭＳ Ｐゴシック"/>
                  <w:color w:val="0000FF"/>
                  <w:kern w:val="0"/>
                  <w:sz w:val="24"/>
                  <w:szCs w:val="24"/>
                  <w:u w:val="single"/>
                  <w14:ligatures w14:val="none"/>
                </w:rPr>
                <w:t>不認定（不承認）通知書の見本.pdf [513KB]</w:t>
              </w:r>
            </w:hyperlink>
          </w:p>
          <w:p w14:paraId="43CC8A46"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 </w:t>
            </w:r>
          </w:p>
          <w:p w14:paraId="18E175C0"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(c) 　特定医療費（指定難病）受給者証のコピー（有効期間切れのものでも可。）</w:t>
            </w:r>
          </w:p>
          <w:p w14:paraId="1C6F03D2" w14:textId="77777777" w:rsidR="007636DF" w:rsidRPr="007636DF" w:rsidRDefault="007636DF" w:rsidP="007636DF">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hyperlink r:id="rId17" w:history="1">
              <w:r w:rsidRPr="007636DF">
                <w:rPr>
                  <w:rFonts w:ascii="ＭＳ Ｐゴシック" w:eastAsia="ＭＳ Ｐゴシック" w:hAnsi="ＭＳ Ｐゴシック" w:cs="ＭＳ Ｐゴシック"/>
                  <w:color w:val="0000FF"/>
                  <w:kern w:val="0"/>
                  <w:sz w:val="24"/>
                  <w:szCs w:val="24"/>
                  <w:u w:val="single"/>
                  <w14:ligatures w14:val="none"/>
                </w:rPr>
                <w:t>受給者証の見本.pdf [40KB]</w:t>
              </w:r>
            </w:hyperlink>
            <w:r w:rsidRPr="007636DF">
              <w:rPr>
                <w:rFonts w:ascii="ＭＳ Ｐゴシック" w:eastAsia="ＭＳ Ｐゴシック" w:hAnsi="ＭＳ Ｐゴシック" w:cs="ＭＳ Ｐゴシック"/>
                <w:kern w:val="0"/>
                <w:sz w:val="24"/>
                <w:szCs w:val="24"/>
                <w14:ligatures w14:val="none"/>
              </w:rPr>
              <w:t xml:space="preserve">　</w:t>
            </w:r>
          </w:p>
        </w:tc>
      </w:tr>
      <w:tr w:rsidR="007636DF" w:rsidRPr="007636DF" w14:paraId="6F905457" w14:textId="77777777" w:rsidTr="007636DF">
        <w:tc>
          <w:tcPr>
            <w:tcW w:w="3389"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0E2EC86C"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(3)　「番号確認」書類と「身元確認」書類(a)と(b)のどちらか</w:t>
            </w:r>
          </w:p>
        </w:tc>
        <w:tc>
          <w:tcPr>
            <w:tcW w:w="9541" w:type="dxa"/>
            <w:tcBorders>
              <w:top w:val="single" w:sz="6" w:space="0" w:color="848484"/>
              <w:left w:val="single" w:sz="6" w:space="0" w:color="848484"/>
              <w:bottom w:val="single" w:sz="6" w:space="0" w:color="848484"/>
              <w:right w:val="single" w:sz="6" w:space="0" w:color="848484"/>
            </w:tcBorders>
            <w:vAlign w:val="center"/>
            <w:hideMark/>
          </w:tcPr>
          <w:p w14:paraId="33CB88B0" w14:textId="77777777" w:rsidR="007636DF" w:rsidRPr="007636DF" w:rsidRDefault="007636DF" w:rsidP="007636DF">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「番号確認」</w:t>
            </w:r>
            <w:r w:rsidRPr="007636DF">
              <w:rPr>
                <w:rFonts w:ascii="ＭＳ Ｐゴシック" w:eastAsia="ＭＳ Ｐゴシック" w:hAnsi="ＭＳ Ｐゴシック" w:cs="ＭＳ Ｐゴシック"/>
                <w:kern w:val="0"/>
                <w:sz w:val="24"/>
                <w:szCs w:val="24"/>
                <w14:ligatures w14:val="none"/>
              </w:rPr>
              <w:t>とは、申請書に記載されたマイナンバー（個人番号）が正しいことを確認することです。</w:t>
            </w:r>
          </w:p>
          <w:p w14:paraId="22479D48" w14:textId="77777777" w:rsidR="007636DF" w:rsidRPr="007636DF" w:rsidRDefault="007636DF" w:rsidP="007636DF">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「身元確認」</w:t>
            </w:r>
            <w:r w:rsidRPr="007636DF">
              <w:rPr>
                <w:rFonts w:ascii="ＭＳ Ｐゴシック" w:eastAsia="ＭＳ Ｐゴシック" w:hAnsi="ＭＳ Ｐゴシック" w:cs="ＭＳ Ｐゴシック"/>
                <w:kern w:val="0"/>
                <w:sz w:val="24"/>
                <w:szCs w:val="24"/>
                <w14:ligatures w14:val="none"/>
              </w:rPr>
              <w:t>とは、他人がなりすましをしていないかを確認することです。</w:t>
            </w:r>
          </w:p>
          <w:p w14:paraId="3069A8BA" w14:textId="77777777" w:rsidR="007636DF" w:rsidRPr="007636DF" w:rsidRDefault="007636DF" w:rsidP="007636DF">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下記の書類を窓口で提示するか、郵送での申請の場合はコピーを提出してください。（マイナンバーカードは番号も確認できるように両面コピー。）</w:t>
            </w:r>
          </w:p>
          <w:p w14:paraId="607AABAE"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(a)　 マイナンバーカードを提示する場合</w:t>
            </w:r>
          </w:p>
          <w:p w14:paraId="5D191052" w14:textId="77777777" w:rsidR="007636DF" w:rsidRPr="007636DF" w:rsidRDefault="007636DF" w:rsidP="007636DF">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番号確認と身元確認の両方をマイナンバーカードのみで行うことができます。</w:t>
            </w:r>
          </w:p>
          <w:p w14:paraId="2593F906"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 </w:t>
            </w:r>
          </w:p>
          <w:p w14:paraId="38C52FD9"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(b) 　通知カードを掲示する場合</w:t>
            </w:r>
          </w:p>
          <w:p w14:paraId="7FC97B68" w14:textId="77777777" w:rsidR="007636DF" w:rsidRPr="007636DF" w:rsidRDefault="007636DF" w:rsidP="007636DF">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通知カードで番号確認を行い、下の表のいずれかの身元確認書類のご提示も必要となります。</w:t>
            </w:r>
          </w:p>
        </w:tc>
      </w:tr>
    </w:tbl>
    <w:p w14:paraId="0F008EB6" w14:textId="77777777" w:rsidR="007636DF" w:rsidRPr="007636DF" w:rsidRDefault="007636DF" w:rsidP="007636DF">
      <w:pPr>
        <w:widowControl/>
        <w:shd w:val="clear" w:color="auto" w:fill="FEFEFE"/>
        <w:jc w:val="left"/>
        <w:rPr>
          <w:rFonts w:ascii="游ゴシック" w:eastAsia="游ゴシック" w:hAnsi="游ゴシック" w:cs="ＭＳ Ｐゴシック"/>
          <w:color w:val="333333"/>
          <w:kern w:val="0"/>
          <w:sz w:val="24"/>
          <w:szCs w:val="24"/>
          <w14:ligatures w14:val="none"/>
        </w:rPr>
      </w:pPr>
    </w:p>
    <w:tbl>
      <w:tblPr>
        <w:tblW w:w="13950" w:type="dxa"/>
        <w:tblCellMar>
          <w:top w:w="15" w:type="dxa"/>
          <w:left w:w="15" w:type="dxa"/>
          <w:bottom w:w="15" w:type="dxa"/>
          <w:right w:w="15" w:type="dxa"/>
        </w:tblCellMar>
        <w:tblLook w:val="04A0" w:firstRow="1" w:lastRow="0" w:firstColumn="1" w:lastColumn="0" w:noHBand="0" w:noVBand="1"/>
      </w:tblPr>
      <w:tblGrid>
        <w:gridCol w:w="4457"/>
        <w:gridCol w:w="9493"/>
      </w:tblGrid>
      <w:tr w:rsidR="007636DF" w:rsidRPr="007636DF" w14:paraId="09B68DF7" w14:textId="77777777" w:rsidTr="007636DF">
        <w:trPr>
          <w:trHeight w:val="1620"/>
        </w:trPr>
        <w:tc>
          <w:tcPr>
            <w:tcW w:w="0" w:type="auto"/>
            <w:gridSpan w:val="2"/>
            <w:tcBorders>
              <w:top w:val="nil"/>
              <w:left w:val="nil"/>
              <w:bottom w:val="nil"/>
              <w:right w:val="nil"/>
            </w:tcBorders>
            <w:shd w:val="clear" w:color="auto" w:fill="E8E8E8"/>
            <w:vAlign w:val="center"/>
            <w:hideMark/>
          </w:tcPr>
          <w:p w14:paraId="236F8E65" w14:textId="77777777" w:rsidR="007636DF" w:rsidRPr="007636DF" w:rsidRDefault="007636DF" w:rsidP="007636DF">
            <w:pPr>
              <w:widowControl/>
              <w:jc w:val="center"/>
              <w:rPr>
                <w:rFonts w:ascii="ＭＳ Ｐゴシック" w:eastAsia="ＭＳ Ｐゴシック" w:hAnsi="ＭＳ Ｐゴシック" w:cs="ＭＳ Ｐゴシック"/>
                <w:color w:val="333333"/>
                <w:kern w:val="0"/>
                <w:sz w:val="24"/>
                <w:szCs w:val="24"/>
                <w14:ligatures w14:val="none"/>
              </w:rPr>
            </w:pPr>
            <w:r w:rsidRPr="007636DF">
              <w:rPr>
                <w:rFonts w:ascii="ＭＳ Ｐゴシック" w:eastAsia="ＭＳ Ｐゴシック" w:hAnsi="ＭＳ Ｐゴシック" w:cs="ＭＳ Ｐゴシック"/>
                <w:b/>
                <w:bCs/>
                <w:color w:val="333333"/>
                <w:kern w:val="0"/>
                <w:sz w:val="24"/>
                <w:szCs w:val="24"/>
                <w14:ligatures w14:val="none"/>
              </w:rPr>
              <w:t>(3)の(b)通知カードを提示する場合の身元確認書類の例</w:t>
            </w:r>
          </w:p>
        </w:tc>
      </w:tr>
      <w:tr w:rsidR="007636DF" w:rsidRPr="007636DF" w14:paraId="4403564C" w14:textId="77777777" w:rsidTr="007636DF">
        <w:trPr>
          <w:trHeight w:val="1620"/>
        </w:trPr>
        <w:tc>
          <w:tcPr>
            <w:tcW w:w="3115"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3B70E4F8" w14:textId="77777777" w:rsidR="007636DF" w:rsidRPr="007636DF" w:rsidRDefault="007636DF" w:rsidP="007636DF">
            <w:pPr>
              <w:widowControl/>
              <w:spacing w:after="100" w:afterAutospacing="1"/>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lastRenderedPageBreak/>
              <w:t>身元確認書類</w:t>
            </w:r>
          </w:p>
          <w:p w14:paraId="750CC652" w14:textId="77777777" w:rsidR="007636DF" w:rsidRPr="007636DF" w:rsidRDefault="007636DF" w:rsidP="007636DF">
            <w:pPr>
              <w:widowControl/>
              <w:spacing w:after="100" w:afterAutospacing="1"/>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（1種類の提示でよいもの）</w:t>
            </w:r>
          </w:p>
        </w:tc>
        <w:tc>
          <w:tcPr>
            <w:tcW w:w="6635" w:type="dxa"/>
            <w:tcBorders>
              <w:top w:val="single" w:sz="6" w:space="0" w:color="848484"/>
              <w:left w:val="single" w:sz="6" w:space="0" w:color="848484"/>
              <w:bottom w:val="single" w:sz="6" w:space="0" w:color="848484"/>
              <w:right w:val="single" w:sz="6" w:space="0" w:color="848484"/>
            </w:tcBorders>
            <w:vAlign w:val="center"/>
            <w:hideMark/>
          </w:tcPr>
          <w:p w14:paraId="06213BE4"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運転免許証、運転経歴証明書、旅券（パスポート）、身体障害者手帳、精神障害者保健福祉手帳、療育手帳、在留カードまたは特別永住者証明書</w:t>
            </w:r>
          </w:p>
        </w:tc>
      </w:tr>
      <w:tr w:rsidR="007636DF" w:rsidRPr="007636DF" w14:paraId="3745C1A8" w14:textId="77777777" w:rsidTr="007636DF">
        <w:trPr>
          <w:trHeight w:val="1859"/>
        </w:trPr>
        <w:tc>
          <w:tcPr>
            <w:tcW w:w="3115" w:type="dxa"/>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4F126B7D" w14:textId="77777777" w:rsidR="007636DF" w:rsidRPr="007636DF" w:rsidRDefault="007636DF" w:rsidP="007636DF">
            <w:pPr>
              <w:widowControl/>
              <w:spacing w:after="100" w:afterAutospacing="1"/>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 身元確認書類</w:t>
            </w:r>
          </w:p>
          <w:p w14:paraId="10B27800" w14:textId="77777777" w:rsidR="007636DF" w:rsidRPr="007636DF" w:rsidRDefault="007636DF" w:rsidP="007636DF">
            <w:pPr>
              <w:widowControl/>
              <w:spacing w:after="100" w:afterAutospacing="1"/>
              <w:jc w:val="center"/>
              <w:rPr>
                <w:rFonts w:ascii="ＭＳ Ｐゴシック" w:eastAsia="ＭＳ Ｐゴシック" w:hAnsi="ＭＳ Ｐゴシック" w:cs="ＭＳ Ｐゴシック"/>
                <w:b/>
                <w:bCs/>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（いずれか２種類の提示が必要なもの）</w:t>
            </w:r>
          </w:p>
        </w:tc>
        <w:tc>
          <w:tcPr>
            <w:tcW w:w="6635" w:type="dxa"/>
            <w:tcBorders>
              <w:top w:val="single" w:sz="6" w:space="0" w:color="848484"/>
              <w:left w:val="single" w:sz="6" w:space="0" w:color="848484"/>
              <w:bottom w:val="single" w:sz="6" w:space="0" w:color="848484"/>
              <w:right w:val="single" w:sz="6" w:space="0" w:color="848484"/>
            </w:tcBorders>
            <w:vAlign w:val="center"/>
            <w:hideMark/>
          </w:tcPr>
          <w:p w14:paraId="29B24675"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kern w:val="0"/>
                <w:sz w:val="24"/>
                <w:szCs w:val="24"/>
                <w14:ligatures w14:val="none"/>
              </w:rPr>
              <w:t>国民健康保険・健康保険等の公的医療保険の被保険者証、年金手帳、児童扶養手当証書、特別児童扶養手当証書</w:t>
            </w:r>
          </w:p>
        </w:tc>
      </w:tr>
    </w:tbl>
    <w:p w14:paraId="0A232AFE" w14:textId="77777777" w:rsidR="007636DF" w:rsidRPr="007636DF" w:rsidRDefault="007636DF" w:rsidP="007636DF">
      <w:pPr>
        <w:widowControl/>
        <w:shd w:val="clear" w:color="auto" w:fill="FEFEFE"/>
        <w:jc w:val="left"/>
        <w:rPr>
          <w:rFonts w:ascii="游ゴシック" w:eastAsia="游ゴシック" w:hAnsi="游ゴシック" w:cs="ＭＳ Ｐゴシック"/>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代理申請する場合などのマイナンバーの確認書類の詳細については、</w:t>
      </w:r>
      <w:hyperlink r:id="rId18" w:history="1">
        <w:r w:rsidRPr="007636DF">
          <w:rPr>
            <w:rFonts w:ascii="游ゴシック" w:eastAsia="游ゴシック" w:hAnsi="游ゴシック" w:cs="ＭＳ Ｐゴシック" w:hint="eastAsia"/>
            <w:color w:val="0000FF"/>
            <w:kern w:val="0"/>
            <w:sz w:val="24"/>
            <w:szCs w:val="24"/>
            <w:u w:val="single"/>
            <w14:ligatures w14:val="none"/>
          </w:rPr>
          <w:t>「マイナンバーの確認書類について」 [204KB]</w:t>
        </w:r>
      </w:hyperlink>
      <w:r w:rsidRPr="007636DF">
        <w:rPr>
          <w:rFonts w:ascii="游ゴシック" w:eastAsia="游ゴシック" w:hAnsi="游ゴシック" w:cs="ＭＳ Ｐゴシック" w:hint="eastAsia"/>
          <w:color w:val="333333"/>
          <w:kern w:val="0"/>
          <w:sz w:val="24"/>
          <w:szCs w:val="24"/>
          <w14:ligatures w14:val="none"/>
        </w:rPr>
        <w:t>もご覧ください。</w:t>
      </w:r>
    </w:p>
    <w:p w14:paraId="02350767"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６．紙の登録者証の氏名変更や再交付申請を行う場合</w:t>
      </w:r>
    </w:p>
    <w:p w14:paraId="4769A594"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次の申請書（届出書）に必要事項を記入のうえ、住所地の保健所へご提出ください。</w:t>
      </w:r>
    </w:p>
    <w:p w14:paraId="3B01EA39" w14:textId="77777777" w:rsidR="007636DF" w:rsidRPr="007636DF" w:rsidRDefault="007636DF" w:rsidP="007636DF">
      <w:pPr>
        <w:widowControl/>
        <w:numPr>
          <w:ilvl w:val="0"/>
          <w:numId w:val="13"/>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登録者証（指定難病）申請書（</w:t>
      </w:r>
      <w:hyperlink r:id="rId19" w:history="1">
        <w:r w:rsidRPr="007636DF">
          <w:rPr>
            <w:rFonts w:ascii="游ゴシック" w:eastAsia="游ゴシック" w:hAnsi="游ゴシック" w:cs="ＭＳ Ｐゴシック" w:hint="eastAsia"/>
            <w:color w:val="0000FF"/>
            <w:kern w:val="0"/>
            <w:sz w:val="24"/>
            <w:szCs w:val="24"/>
            <w:u w:val="single"/>
            <w14:ligatures w14:val="none"/>
          </w:rPr>
          <w:t>ＰＤＦ版 [74KB]</w:t>
        </w:r>
      </w:hyperlink>
      <w:r w:rsidRPr="007636DF">
        <w:rPr>
          <w:rFonts w:ascii="游ゴシック" w:eastAsia="游ゴシック" w:hAnsi="游ゴシック" w:cs="ＭＳ Ｐゴシック" w:hint="eastAsia"/>
          <w:color w:val="333333"/>
          <w:kern w:val="0"/>
          <w:sz w:val="24"/>
          <w:szCs w:val="24"/>
          <w14:ligatures w14:val="none"/>
        </w:rPr>
        <w:t>／</w:t>
      </w:r>
      <w:hyperlink r:id="rId20" w:history="1">
        <w:r w:rsidRPr="007636DF">
          <w:rPr>
            <w:rFonts w:ascii="游ゴシック" w:eastAsia="游ゴシック" w:hAnsi="游ゴシック" w:cs="ＭＳ Ｐゴシック" w:hint="eastAsia"/>
            <w:color w:val="0000FF"/>
            <w:kern w:val="0"/>
            <w:sz w:val="24"/>
            <w:szCs w:val="24"/>
            <w:u w:val="single"/>
            <w14:ligatures w14:val="none"/>
          </w:rPr>
          <w:t>Ｅｘｃｅｌ版 [36KB]</w:t>
        </w:r>
      </w:hyperlink>
      <w:r w:rsidRPr="007636DF">
        <w:rPr>
          <w:rFonts w:ascii="游ゴシック" w:eastAsia="游ゴシック" w:hAnsi="游ゴシック" w:cs="ＭＳ Ｐゴシック" w:hint="eastAsia"/>
          <w:color w:val="333333"/>
          <w:kern w:val="0"/>
          <w:sz w:val="24"/>
          <w:szCs w:val="24"/>
          <w14:ligatures w14:val="none"/>
        </w:rPr>
        <w:t>）</w:t>
      </w:r>
    </w:p>
    <w:p w14:paraId="538353D0" w14:textId="77777777" w:rsidR="007636DF" w:rsidRPr="007636DF" w:rsidRDefault="007636DF" w:rsidP="007636DF">
      <w:pPr>
        <w:widowControl/>
        <w:numPr>
          <w:ilvl w:val="0"/>
          <w:numId w:val="13"/>
        </w:numPr>
        <w:shd w:val="clear" w:color="auto" w:fill="FEFEFE"/>
        <w:spacing w:before="100" w:beforeAutospacing="1" w:after="100" w:afterAutospacing="1"/>
        <w:jc w:val="left"/>
        <w:rPr>
          <w:rFonts w:ascii="游ゴシック" w:eastAsia="游ゴシック" w:hAnsi="游ゴシック" w:cs="ＭＳ Ｐゴシック" w:hint="eastAsia"/>
          <w:color w:val="333333"/>
          <w:kern w:val="0"/>
          <w:sz w:val="24"/>
          <w:szCs w:val="24"/>
          <w14:ligatures w14:val="none"/>
        </w:rPr>
      </w:pPr>
      <w:hyperlink r:id="rId21" w:history="1">
        <w:r w:rsidRPr="007636DF">
          <w:rPr>
            <w:rFonts w:ascii="游ゴシック" w:eastAsia="游ゴシック" w:hAnsi="游ゴシック" w:cs="ＭＳ Ｐゴシック" w:hint="eastAsia"/>
            <w:color w:val="0000FF"/>
            <w:kern w:val="0"/>
            <w:sz w:val="24"/>
            <w:szCs w:val="24"/>
            <w:u w:val="single"/>
            <w14:ligatures w14:val="none"/>
          </w:rPr>
          <w:t>申請書記載例 .pdf[158KB]</w:t>
        </w:r>
      </w:hyperlink>
    </w:p>
    <w:p w14:paraId="70333ADC"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７．治癒や死亡等により紙の登録者証を返還する場合</w:t>
      </w:r>
    </w:p>
    <w:p w14:paraId="78660420" w14:textId="77777777" w:rsidR="007636DF" w:rsidRPr="007636DF" w:rsidRDefault="007636DF" w:rsidP="007636DF">
      <w:pPr>
        <w:widowControl/>
        <w:shd w:val="clear" w:color="auto" w:fill="FEFEFE"/>
        <w:spacing w:after="100" w:afterAutospacing="1"/>
        <w:jc w:val="left"/>
        <w:rPr>
          <w:rFonts w:ascii="游ゴシック" w:eastAsia="游ゴシック" w:hAnsi="游ゴシック" w:cs="ＭＳ Ｐゴシック" w:hint="eastAsia"/>
          <w:color w:val="333333"/>
          <w:kern w:val="0"/>
          <w:sz w:val="24"/>
          <w:szCs w:val="24"/>
          <w14:ligatures w14:val="none"/>
        </w:rPr>
      </w:pPr>
      <w:r w:rsidRPr="007636DF">
        <w:rPr>
          <w:rFonts w:ascii="游ゴシック" w:eastAsia="游ゴシック" w:hAnsi="游ゴシック" w:cs="ＭＳ Ｐゴシック" w:hint="eastAsia"/>
          <w:color w:val="333333"/>
          <w:kern w:val="0"/>
          <w:sz w:val="24"/>
          <w:szCs w:val="24"/>
          <w14:ligatures w14:val="none"/>
        </w:rPr>
        <w:t>紙の登録者証の原本を住所地の保健所へご提出ください。</w:t>
      </w:r>
    </w:p>
    <w:p w14:paraId="7CB949B7" w14:textId="77777777" w:rsidR="007636DF" w:rsidRPr="007636DF" w:rsidRDefault="007636DF" w:rsidP="007636DF">
      <w:pPr>
        <w:widowControl/>
        <w:shd w:val="clear" w:color="auto" w:fill="E8E8E8"/>
        <w:spacing w:before="100" w:beforeAutospacing="1" w:after="100" w:afterAutospacing="1"/>
        <w:jc w:val="left"/>
        <w:outlineLvl w:val="1"/>
        <w:rPr>
          <w:rFonts w:ascii="游ゴシック" w:eastAsia="游ゴシック" w:hAnsi="游ゴシック" w:cs="ＭＳ Ｐゴシック" w:hint="eastAsia"/>
          <w:b/>
          <w:bCs/>
          <w:color w:val="333333"/>
          <w:kern w:val="0"/>
          <w:sz w:val="36"/>
          <w:szCs w:val="36"/>
          <w14:ligatures w14:val="none"/>
        </w:rPr>
      </w:pPr>
      <w:r w:rsidRPr="007636DF">
        <w:rPr>
          <w:rFonts w:ascii="游ゴシック" w:eastAsia="游ゴシック" w:hAnsi="游ゴシック" w:cs="ＭＳ Ｐゴシック" w:hint="eastAsia"/>
          <w:b/>
          <w:bCs/>
          <w:color w:val="333333"/>
          <w:kern w:val="0"/>
          <w:sz w:val="36"/>
          <w:szCs w:val="36"/>
          <w14:ligatures w14:val="none"/>
        </w:rPr>
        <w:t>８．問い合わせ先</w:t>
      </w:r>
    </w:p>
    <w:tbl>
      <w:tblPr>
        <w:tblW w:w="13950" w:type="dxa"/>
        <w:tblCellMar>
          <w:top w:w="15" w:type="dxa"/>
          <w:left w:w="15" w:type="dxa"/>
          <w:bottom w:w="15" w:type="dxa"/>
          <w:right w:w="15" w:type="dxa"/>
        </w:tblCellMar>
        <w:tblLook w:val="04A0" w:firstRow="1" w:lastRow="0" w:firstColumn="1" w:lastColumn="0" w:noHBand="0" w:noVBand="1"/>
      </w:tblPr>
      <w:tblGrid>
        <w:gridCol w:w="2118"/>
        <w:gridCol w:w="5387"/>
        <w:gridCol w:w="1949"/>
        <w:gridCol w:w="4496"/>
      </w:tblGrid>
      <w:tr w:rsidR="007636DF" w:rsidRPr="007636DF" w14:paraId="26E4A7D8" w14:textId="77777777" w:rsidTr="007636DF">
        <w:trPr>
          <w:trHeight w:val="255"/>
        </w:trPr>
        <w:tc>
          <w:tcPr>
            <w:tcW w:w="0" w:type="auto"/>
            <w:gridSpan w:val="4"/>
            <w:tcBorders>
              <w:top w:val="nil"/>
              <w:left w:val="nil"/>
              <w:bottom w:val="nil"/>
              <w:right w:val="nil"/>
            </w:tcBorders>
            <w:shd w:val="clear" w:color="auto" w:fill="E8E8E8"/>
            <w:vAlign w:val="center"/>
            <w:hideMark/>
          </w:tcPr>
          <w:p w14:paraId="6B4DE8B0" w14:textId="77777777" w:rsidR="007636DF" w:rsidRPr="007636DF" w:rsidRDefault="007636DF" w:rsidP="007636DF">
            <w:pPr>
              <w:widowControl/>
              <w:jc w:val="center"/>
              <w:rPr>
                <w:rFonts w:ascii="ＭＳ Ｐゴシック" w:eastAsia="ＭＳ Ｐゴシック" w:hAnsi="ＭＳ Ｐゴシック" w:cs="ＭＳ Ｐゴシック"/>
                <w:color w:val="333333"/>
                <w:kern w:val="0"/>
                <w:sz w:val="24"/>
                <w:szCs w:val="24"/>
                <w14:ligatures w14:val="none"/>
              </w:rPr>
            </w:pPr>
            <w:r w:rsidRPr="007636DF">
              <w:rPr>
                <w:rFonts w:ascii="ＭＳ Ｐゴシック" w:eastAsia="ＭＳ Ｐゴシック" w:hAnsi="ＭＳ Ｐゴシック" w:cs="ＭＳ Ｐゴシック"/>
                <w:color w:val="333333"/>
                <w:kern w:val="0"/>
                <w:sz w:val="24"/>
                <w:szCs w:val="24"/>
                <w14:ligatures w14:val="none"/>
              </w:rPr>
              <w:t>問い合わせ先</w:t>
            </w:r>
          </w:p>
        </w:tc>
      </w:tr>
      <w:tr w:rsidR="007636DF" w:rsidRPr="007636DF" w14:paraId="1C05DA14"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2D07BF58"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保健所名</w:t>
            </w:r>
          </w:p>
        </w:tc>
        <w:tc>
          <w:tcPr>
            <w:tcW w:w="0" w:type="auto"/>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1D445D73"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所在地</w:t>
            </w:r>
          </w:p>
        </w:tc>
        <w:tc>
          <w:tcPr>
            <w:tcW w:w="0" w:type="auto"/>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62C1CD62"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電話番号</w:t>
            </w:r>
          </w:p>
        </w:tc>
        <w:tc>
          <w:tcPr>
            <w:tcW w:w="0" w:type="auto"/>
            <w:tcBorders>
              <w:top w:val="single" w:sz="6" w:space="0" w:color="848484"/>
              <w:left w:val="single" w:sz="6" w:space="0" w:color="848484"/>
              <w:bottom w:val="single" w:sz="6" w:space="0" w:color="848484"/>
              <w:right w:val="single" w:sz="6" w:space="0" w:color="848484"/>
            </w:tcBorders>
            <w:shd w:val="clear" w:color="auto" w:fill="E8E8E8"/>
            <w:vAlign w:val="center"/>
            <w:hideMark/>
          </w:tcPr>
          <w:p w14:paraId="3FF102D1" w14:textId="77777777" w:rsidR="007636DF" w:rsidRPr="007636DF" w:rsidRDefault="007636DF" w:rsidP="007636DF">
            <w:pPr>
              <w:widowControl/>
              <w:jc w:val="center"/>
              <w:rPr>
                <w:rFonts w:ascii="ＭＳ Ｐゴシック" w:eastAsia="ＭＳ Ｐゴシック" w:hAnsi="ＭＳ Ｐゴシック" w:cs="ＭＳ Ｐゴシック"/>
                <w:b/>
                <w:bCs/>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管轄区域</w:t>
            </w:r>
          </w:p>
        </w:tc>
      </w:tr>
      <w:tr w:rsidR="007636DF" w:rsidRPr="007636DF" w14:paraId="7474D60D"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278BF60D"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秋田市保健所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3F6B20D2"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秋田市八橋南一丁目８番３号</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0BD6F8CD"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018-827-5250</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51138226"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秋田市</w:t>
            </w:r>
          </w:p>
        </w:tc>
      </w:tr>
      <w:tr w:rsidR="007636DF" w:rsidRPr="007636DF" w14:paraId="1C89B2F0" w14:textId="77777777" w:rsidTr="007636DF">
        <w:trPr>
          <w:trHeight w:val="257"/>
        </w:trPr>
        <w:tc>
          <w:tcPr>
            <w:tcW w:w="0" w:type="auto"/>
            <w:tcBorders>
              <w:top w:val="single" w:sz="6" w:space="0" w:color="848484"/>
              <w:left w:val="single" w:sz="6" w:space="0" w:color="848484"/>
              <w:bottom w:val="single" w:sz="6" w:space="0" w:color="848484"/>
              <w:right w:val="single" w:sz="6" w:space="0" w:color="848484"/>
            </w:tcBorders>
            <w:vAlign w:val="center"/>
            <w:hideMark/>
          </w:tcPr>
          <w:p w14:paraId="4144A04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大館保健所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00C6228F"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大館市十二所字平内新田２３７番地の１</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4C287C19" w14:textId="77777777" w:rsidR="007636DF" w:rsidRPr="007636DF" w:rsidRDefault="007636DF" w:rsidP="007636DF">
            <w:pPr>
              <w:widowControl/>
              <w:spacing w:after="100" w:afterAutospacing="1"/>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0186-52-3952</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482DB51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鹿角市、大館市、小坂町</w:t>
            </w:r>
          </w:p>
        </w:tc>
      </w:tr>
      <w:tr w:rsidR="007636DF" w:rsidRPr="007636DF" w14:paraId="2B840158"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69A26AC4"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北秋田保健所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16E6C948"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北秋田市鷹巣字東中岱７６番地の１</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2EC48E19"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0186-62-1166</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458C1EBD"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北秋田市、上小阿仁村</w:t>
            </w:r>
          </w:p>
        </w:tc>
      </w:tr>
      <w:tr w:rsidR="007636DF" w:rsidRPr="007636DF" w14:paraId="772FB439" w14:textId="77777777" w:rsidTr="007636DF">
        <w:trPr>
          <w:trHeight w:val="52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023447C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能代保健所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2AB2DA6A"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能代市御指南町１番１０号</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2A71D9AC"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0185-52-4333</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6CB858B3"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能代市、三種町、八峰町、藤里町</w:t>
            </w:r>
          </w:p>
        </w:tc>
      </w:tr>
      <w:tr w:rsidR="007636DF" w:rsidRPr="007636DF" w14:paraId="09E4EC72" w14:textId="77777777" w:rsidTr="007636DF">
        <w:trPr>
          <w:trHeight w:val="52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7C21EFCE"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秋田中央保健所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3CF9B0D7"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潟上市昭和乱橋字古開１７２番地の１</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5201FD73"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018-855-5170</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3164FA59"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男鹿市、潟上市、五城目町、</w:t>
            </w:r>
            <w:r w:rsidRPr="007636DF">
              <w:rPr>
                <w:rFonts w:ascii="游ゴシック" w:eastAsia="游ゴシック" w:hAnsi="游ゴシック" w:cs="ＭＳ Ｐゴシック" w:hint="eastAsia"/>
                <w:kern w:val="0"/>
                <w:sz w:val="24"/>
                <w:szCs w:val="24"/>
                <w14:ligatures w14:val="none"/>
              </w:rPr>
              <w:br/>
              <w:t>八郎潟町、井川町、大潟村</w:t>
            </w:r>
          </w:p>
        </w:tc>
      </w:tr>
      <w:tr w:rsidR="007636DF" w:rsidRPr="007636DF" w14:paraId="56077CDF"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2E4F892A"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由利本荘保健所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3C4DC921"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由利本荘市水林４０８番地</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0F29CBA9"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0184-22-4122</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5176CF9C"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由利本荘市、にかほ市</w:t>
            </w:r>
          </w:p>
        </w:tc>
      </w:tr>
      <w:tr w:rsidR="007636DF" w:rsidRPr="007636DF" w14:paraId="7F25D2C0"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784E51BF"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大仙保健所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6FA30B50"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大仙市大曲上栄町１３番６２号</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5CF5F0E0"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0187-63-3404</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6226A21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大仙市、仙北市、美郷町</w:t>
            </w:r>
          </w:p>
        </w:tc>
      </w:tr>
      <w:tr w:rsidR="007636DF" w:rsidRPr="007636DF" w14:paraId="56093F07"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691313FF"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横手保健所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1BF30E68"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横手市旭川一丁目３番４６号</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567C6D6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0182-32-4006</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7E7E8034"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横手市</w:t>
            </w:r>
          </w:p>
        </w:tc>
      </w:tr>
      <w:tr w:rsidR="007636DF" w:rsidRPr="007636DF" w14:paraId="7E5DB505" w14:textId="77777777" w:rsidTr="007636DF">
        <w:trPr>
          <w:trHeight w:val="255"/>
        </w:trPr>
        <w:tc>
          <w:tcPr>
            <w:tcW w:w="0" w:type="auto"/>
            <w:tcBorders>
              <w:top w:val="single" w:sz="6" w:space="0" w:color="848484"/>
              <w:left w:val="single" w:sz="6" w:space="0" w:color="848484"/>
              <w:bottom w:val="single" w:sz="6" w:space="0" w:color="848484"/>
              <w:right w:val="single" w:sz="6" w:space="0" w:color="848484"/>
            </w:tcBorders>
            <w:vAlign w:val="center"/>
            <w:hideMark/>
          </w:tcPr>
          <w:p w14:paraId="3BC3DE5D"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湯沢保健所</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6436620F"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湯沢市千石町二丁目１番１０号</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155CD635"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0183-73-6155</w:t>
            </w:r>
          </w:p>
        </w:tc>
        <w:tc>
          <w:tcPr>
            <w:tcW w:w="0" w:type="auto"/>
            <w:tcBorders>
              <w:top w:val="single" w:sz="6" w:space="0" w:color="848484"/>
              <w:left w:val="single" w:sz="6" w:space="0" w:color="848484"/>
              <w:bottom w:val="single" w:sz="6" w:space="0" w:color="848484"/>
              <w:right w:val="single" w:sz="6" w:space="0" w:color="848484"/>
            </w:tcBorders>
            <w:vAlign w:val="center"/>
            <w:hideMark/>
          </w:tcPr>
          <w:p w14:paraId="2592734A"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游ゴシック" w:eastAsia="游ゴシック" w:hAnsi="游ゴシック" w:cs="ＭＳ Ｐゴシック" w:hint="eastAsia"/>
                <w:kern w:val="0"/>
                <w:sz w:val="24"/>
                <w:szCs w:val="24"/>
                <w14:ligatures w14:val="none"/>
              </w:rPr>
              <w:t>湯沢市、羽後町、東成瀬村</w:t>
            </w:r>
          </w:p>
        </w:tc>
      </w:tr>
    </w:tbl>
    <w:p w14:paraId="6BF68A88" w14:textId="77777777" w:rsidR="007636DF" w:rsidRPr="007636DF" w:rsidRDefault="007636DF" w:rsidP="007636DF">
      <w:pPr>
        <w:widowControl/>
        <w:shd w:val="clear" w:color="auto" w:fill="FEFEFE"/>
        <w:jc w:val="left"/>
        <w:rPr>
          <w:rFonts w:ascii="游ゴシック" w:eastAsia="游ゴシック" w:hAnsi="游ゴシック" w:cs="ＭＳ Ｐゴシック"/>
          <w:color w:val="157FA4"/>
          <w:kern w:val="0"/>
          <w:sz w:val="24"/>
          <w:szCs w:val="24"/>
          <w14:ligatures w14:val="none"/>
        </w:rPr>
      </w:pPr>
      <w:r w:rsidRPr="007636DF">
        <w:rPr>
          <w:rFonts w:ascii="游ゴシック" w:eastAsia="游ゴシック" w:hAnsi="游ゴシック" w:cs="ＭＳ Ｐゴシック" w:hint="eastAsia"/>
          <w:color w:val="157FA4"/>
          <w:kern w:val="0"/>
          <w:sz w:val="24"/>
          <w:szCs w:val="24"/>
          <w14:ligatures w14:val="none"/>
        </w:rPr>
        <w:t>添付資料を見るためにはビューワソフトが必要な場合があります。</w:t>
      </w:r>
      <w:r w:rsidRPr="007636DF">
        <w:rPr>
          <w:rFonts w:ascii="游ゴシック" w:eastAsia="游ゴシック" w:hAnsi="游ゴシック" w:cs="ＭＳ Ｐゴシック" w:hint="eastAsia"/>
          <w:color w:val="157FA4"/>
          <w:kern w:val="0"/>
          <w:sz w:val="24"/>
          <w:szCs w:val="24"/>
          <w14:ligatures w14:val="none"/>
        </w:rPr>
        <w:br/>
      </w:r>
      <w:hyperlink r:id="rId22" w:tgtFrame="_blank" w:history="1">
        <w:r w:rsidRPr="007636DF">
          <w:rPr>
            <w:rFonts w:ascii="游ゴシック" w:eastAsia="游ゴシック" w:hAnsi="游ゴシック" w:cs="ＭＳ Ｐゴシック" w:hint="eastAsia"/>
            <w:color w:val="0000FF"/>
            <w:kern w:val="0"/>
            <w:sz w:val="24"/>
            <w:szCs w:val="24"/>
            <w:u w:val="single"/>
            <w14:ligatures w14:val="none"/>
          </w:rPr>
          <w:t>詳しくはビューワ一覧をご覧ください。</w:t>
        </w:r>
      </w:hyperlink>
      <w:r w:rsidRPr="007636DF">
        <w:rPr>
          <w:rFonts w:ascii="游ゴシック" w:eastAsia="游ゴシック" w:hAnsi="游ゴシック" w:cs="ＭＳ Ｐゴシック" w:hint="eastAsia"/>
          <w:color w:val="157FA4"/>
          <w:kern w:val="0"/>
          <w:sz w:val="24"/>
          <w:szCs w:val="24"/>
          <w14:ligatures w14:val="none"/>
        </w:rPr>
        <w:t>（別ウィンドウで開きます。）</w:t>
      </w:r>
    </w:p>
    <w:p w14:paraId="6C2D7E36" w14:textId="77777777" w:rsidR="007636DF" w:rsidRPr="007636DF" w:rsidRDefault="007636DF" w:rsidP="007636DF">
      <w:pPr>
        <w:widowControl/>
        <w:jc w:val="left"/>
        <w:outlineLvl w:val="1"/>
        <w:rPr>
          <w:rFonts w:ascii="ＭＳ Ｐゴシック" w:eastAsia="ＭＳ Ｐゴシック" w:hAnsi="ＭＳ Ｐゴシック" w:cs="ＭＳ Ｐゴシック" w:hint="eastAsia"/>
          <w:b/>
          <w:bCs/>
          <w:color w:val="FFFFFF"/>
          <w:kern w:val="0"/>
          <w:sz w:val="36"/>
          <w:szCs w:val="36"/>
          <w14:ligatures w14:val="none"/>
        </w:rPr>
      </w:pPr>
      <w:r w:rsidRPr="007636DF">
        <w:rPr>
          <w:rFonts w:ascii="ＭＳ Ｐゴシック" w:eastAsia="ＭＳ Ｐゴシック" w:hAnsi="ＭＳ Ｐゴシック" w:cs="ＭＳ Ｐゴシック"/>
          <w:b/>
          <w:bCs/>
          <w:color w:val="FFFFFF"/>
          <w:kern w:val="0"/>
          <w:sz w:val="36"/>
          <w:szCs w:val="36"/>
          <w14:ligatures w14:val="none"/>
        </w:rPr>
        <w:t>このページに関するお問い合わせ</w:t>
      </w:r>
    </w:p>
    <w:p w14:paraId="284FD2BB" w14:textId="77777777" w:rsidR="007636DF" w:rsidRPr="007636DF" w:rsidRDefault="007636DF" w:rsidP="007636DF">
      <w:pPr>
        <w:widowControl/>
        <w:jc w:val="left"/>
        <w:rPr>
          <w:rFonts w:ascii="ＭＳ Ｐゴシック" w:eastAsia="ＭＳ Ｐゴシック" w:hAnsi="ＭＳ Ｐゴシック" w:cs="ＭＳ Ｐゴシック"/>
          <w:kern w:val="0"/>
          <w:sz w:val="24"/>
          <w:szCs w:val="24"/>
          <w14:ligatures w14:val="none"/>
        </w:rPr>
      </w:pPr>
      <w:r w:rsidRPr="007636DF">
        <w:rPr>
          <w:rFonts w:ascii="ＭＳ Ｐゴシック" w:eastAsia="ＭＳ Ｐゴシック" w:hAnsi="ＭＳ Ｐゴシック" w:cs="ＭＳ Ｐゴシック"/>
          <w:b/>
          <w:bCs/>
          <w:kern w:val="0"/>
          <w:sz w:val="24"/>
          <w:szCs w:val="24"/>
          <w14:ligatures w14:val="none"/>
        </w:rPr>
        <w:t>健康福祉部 保健・疾病対策課</w:t>
      </w:r>
      <w:r w:rsidRPr="007636DF">
        <w:rPr>
          <w:rFonts w:ascii="ＭＳ Ｐゴシック" w:eastAsia="ＭＳ Ｐゴシック" w:hAnsi="ＭＳ Ｐゴシック" w:cs="ＭＳ Ｐゴシック"/>
          <w:kern w:val="0"/>
          <w:sz w:val="24"/>
          <w:szCs w:val="24"/>
          <w14:ligatures w14:val="none"/>
        </w:rPr>
        <w:br/>
        <w:t>TEL：018-860-1424</w:t>
      </w:r>
      <w:r w:rsidRPr="007636DF">
        <w:rPr>
          <w:rFonts w:ascii="ＭＳ Ｐゴシック" w:eastAsia="ＭＳ Ｐゴシック" w:hAnsi="ＭＳ Ｐゴシック" w:cs="ＭＳ Ｐゴシック"/>
          <w:kern w:val="0"/>
          <w:sz w:val="24"/>
          <w:szCs w:val="24"/>
          <w14:ligatures w14:val="none"/>
        </w:rPr>
        <w:br/>
        <w:t>FAX：018-860-3821</w:t>
      </w:r>
      <w:r w:rsidRPr="007636DF">
        <w:rPr>
          <w:rFonts w:ascii="ＭＳ Ｐゴシック" w:eastAsia="ＭＳ Ｐゴシック" w:hAnsi="ＭＳ Ｐゴシック" w:cs="ＭＳ Ｐゴシック"/>
          <w:kern w:val="0"/>
          <w:sz w:val="24"/>
          <w:szCs w:val="24"/>
          <w14:ligatures w14:val="none"/>
        </w:rPr>
        <w:br/>
        <w:t>E-mail：</w:t>
      </w:r>
      <w:hyperlink r:id="rId23" w:history="1">
        <w:r w:rsidRPr="007636DF">
          <w:rPr>
            <w:rFonts w:ascii="ＭＳ Ｐゴシック" w:eastAsia="ＭＳ Ｐゴシック" w:hAnsi="ＭＳ Ｐゴシック" w:cs="ＭＳ Ｐゴシック"/>
            <w:color w:val="0000FF"/>
            <w:kern w:val="0"/>
            <w:sz w:val="24"/>
            <w:szCs w:val="24"/>
            <w:u w:val="single"/>
            <w14:ligatures w14:val="none"/>
          </w:rPr>
          <w:t>hoken@pref.akita.lg.jp</w:t>
        </w:r>
      </w:hyperlink>
    </w:p>
    <w:p w14:paraId="1E937D9E" w14:textId="77777777" w:rsidR="005D7D28" w:rsidRPr="007636DF" w:rsidRDefault="005D7D28"/>
    <w:sectPr w:rsidR="005D7D28" w:rsidRPr="007636DF" w:rsidSect="007636DF">
      <w:pgSz w:w="16838" w:h="23811"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ar(--bs-body-font-family)">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47D"/>
    <w:multiLevelType w:val="multilevel"/>
    <w:tmpl w:val="BBB6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66C6C"/>
    <w:multiLevelType w:val="multilevel"/>
    <w:tmpl w:val="864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66CD2"/>
    <w:multiLevelType w:val="multilevel"/>
    <w:tmpl w:val="2994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D62E2"/>
    <w:multiLevelType w:val="multilevel"/>
    <w:tmpl w:val="659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A0949"/>
    <w:multiLevelType w:val="multilevel"/>
    <w:tmpl w:val="EBB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477C4"/>
    <w:multiLevelType w:val="multilevel"/>
    <w:tmpl w:val="EDC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1349C"/>
    <w:multiLevelType w:val="multilevel"/>
    <w:tmpl w:val="009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07BF"/>
    <w:multiLevelType w:val="multilevel"/>
    <w:tmpl w:val="AB5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54763"/>
    <w:multiLevelType w:val="multilevel"/>
    <w:tmpl w:val="C396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017E1"/>
    <w:multiLevelType w:val="multilevel"/>
    <w:tmpl w:val="901E5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0E0141"/>
    <w:multiLevelType w:val="multilevel"/>
    <w:tmpl w:val="6ED2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091F28"/>
    <w:multiLevelType w:val="multilevel"/>
    <w:tmpl w:val="0EC6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B6D0C"/>
    <w:multiLevelType w:val="multilevel"/>
    <w:tmpl w:val="532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498812">
    <w:abstractNumId w:val="4"/>
  </w:num>
  <w:num w:numId="2" w16cid:durableId="2080325905">
    <w:abstractNumId w:val="2"/>
  </w:num>
  <w:num w:numId="3" w16cid:durableId="1635671112">
    <w:abstractNumId w:val="12"/>
  </w:num>
  <w:num w:numId="4" w16cid:durableId="186792812">
    <w:abstractNumId w:val="1"/>
  </w:num>
  <w:num w:numId="5" w16cid:durableId="65807807">
    <w:abstractNumId w:val="9"/>
  </w:num>
  <w:num w:numId="6" w16cid:durableId="2121992679">
    <w:abstractNumId w:val="7"/>
  </w:num>
  <w:num w:numId="7" w16cid:durableId="1734696363">
    <w:abstractNumId w:val="6"/>
  </w:num>
  <w:num w:numId="8" w16cid:durableId="869538243">
    <w:abstractNumId w:val="8"/>
  </w:num>
  <w:num w:numId="9" w16cid:durableId="763764897">
    <w:abstractNumId w:val="0"/>
  </w:num>
  <w:num w:numId="10" w16cid:durableId="2059082808">
    <w:abstractNumId w:val="11"/>
  </w:num>
  <w:num w:numId="11" w16cid:durableId="2023898780">
    <w:abstractNumId w:val="3"/>
  </w:num>
  <w:num w:numId="12" w16cid:durableId="668409788">
    <w:abstractNumId w:val="10"/>
  </w:num>
  <w:num w:numId="13" w16cid:durableId="1352683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DF"/>
    <w:rsid w:val="000371C5"/>
    <w:rsid w:val="00043319"/>
    <w:rsid w:val="000535F3"/>
    <w:rsid w:val="00055C6A"/>
    <w:rsid w:val="00061C28"/>
    <w:rsid w:val="00065852"/>
    <w:rsid w:val="0008006E"/>
    <w:rsid w:val="00087816"/>
    <w:rsid w:val="000958B7"/>
    <w:rsid w:val="000B41D7"/>
    <w:rsid w:val="000C5C0E"/>
    <w:rsid w:val="000C7EA2"/>
    <w:rsid w:val="000D1CD5"/>
    <w:rsid w:val="000D446F"/>
    <w:rsid w:val="000D5DE8"/>
    <w:rsid w:val="000E6F6B"/>
    <w:rsid w:val="000F39DA"/>
    <w:rsid w:val="000F446E"/>
    <w:rsid w:val="000F768A"/>
    <w:rsid w:val="00126822"/>
    <w:rsid w:val="00135D86"/>
    <w:rsid w:val="001362A7"/>
    <w:rsid w:val="00157720"/>
    <w:rsid w:val="00160446"/>
    <w:rsid w:val="00164CEB"/>
    <w:rsid w:val="0017052E"/>
    <w:rsid w:val="00174400"/>
    <w:rsid w:val="001967A4"/>
    <w:rsid w:val="001A2F8C"/>
    <w:rsid w:val="001A7E35"/>
    <w:rsid w:val="001D4586"/>
    <w:rsid w:val="001E6618"/>
    <w:rsid w:val="001F7A08"/>
    <w:rsid w:val="002037A7"/>
    <w:rsid w:val="00205329"/>
    <w:rsid w:val="00207BF0"/>
    <w:rsid w:val="0021191C"/>
    <w:rsid w:val="00215FED"/>
    <w:rsid w:val="00216930"/>
    <w:rsid w:val="002226B3"/>
    <w:rsid w:val="0023072A"/>
    <w:rsid w:val="00243453"/>
    <w:rsid w:val="00254519"/>
    <w:rsid w:val="00261EC1"/>
    <w:rsid w:val="00262193"/>
    <w:rsid w:val="002711FB"/>
    <w:rsid w:val="00276B3C"/>
    <w:rsid w:val="00282032"/>
    <w:rsid w:val="002869CD"/>
    <w:rsid w:val="002946D2"/>
    <w:rsid w:val="00294F56"/>
    <w:rsid w:val="002A53FC"/>
    <w:rsid w:val="002A6EEC"/>
    <w:rsid w:val="002B0FDD"/>
    <w:rsid w:val="002C3472"/>
    <w:rsid w:val="002F1381"/>
    <w:rsid w:val="0030142D"/>
    <w:rsid w:val="00301F15"/>
    <w:rsid w:val="00302E82"/>
    <w:rsid w:val="003068AA"/>
    <w:rsid w:val="003142DC"/>
    <w:rsid w:val="00315736"/>
    <w:rsid w:val="00326257"/>
    <w:rsid w:val="00335807"/>
    <w:rsid w:val="00335D16"/>
    <w:rsid w:val="003569A7"/>
    <w:rsid w:val="00361E46"/>
    <w:rsid w:val="003A302B"/>
    <w:rsid w:val="003A4939"/>
    <w:rsid w:val="003A5656"/>
    <w:rsid w:val="003A6039"/>
    <w:rsid w:val="003B7628"/>
    <w:rsid w:val="003C2AF8"/>
    <w:rsid w:val="003C64D7"/>
    <w:rsid w:val="003D2EE4"/>
    <w:rsid w:val="003D44FC"/>
    <w:rsid w:val="003E7EC1"/>
    <w:rsid w:val="003F260C"/>
    <w:rsid w:val="003F41B6"/>
    <w:rsid w:val="004131C2"/>
    <w:rsid w:val="00436C73"/>
    <w:rsid w:val="0044481B"/>
    <w:rsid w:val="004617A2"/>
    <w:rsid w:val="00473D2D"/>
    <w:rsid w:val="004777D4"/>
    <w:rsid w:val="00483482"/>
    <w:rsid w:val="00492E32"/>
    <w:rsid w:val="00496E66"/>
    <w:rsid w:val="004F2595"/>
    <w:rsid w:val="005164AF"/>
    <w:rsid w:val="00535E00"/>
    <w:rsid w:val="00553724"/>
    <w:rsid w:val="00556286"/>
    <w:rsid w:val="00566597"/>
    <w:rsid w:val="00572135"/>
    <w:rsid w:val="00583362"/>
    <w:rsid w:val="00585B88"/>
    <w:rsid w:val="00597694"/>
    <w:rsid w:val="005A3ABD"/>
    <w:rsid w:val="005B35B5"/>
    <w:rsid w:val="005C647A"/>
    <w:rsid w:val="005D1904"/>
    <w:rsid w:val="005D7D28"/>
    <w:rsid w:val="005E5B31"/>
    <w:rsid w:val="005F172B"/>
    <w:rsid w:val="005F54E9"/>
    <w:rsid w:val="006073F3"/>
    <w:rsid w:val="006150BE"/>
    <w:rsid w:val="00625E70"/>
    <w:rsid w:val="006416B3"/>
    <w:rsid w:val="0065763F"/>
    <w:rsid w:val="0066540C"/>
    <w:rsid w:val="006930B4"/>
    <w:rsid w:val="0069597F"/>
    <w:rsid w:val="00696482"/>
    <w:rsid w:val="006A071F"/>
    <w:rsid w:val="006B3DC0"/>
    <w:rsid w:val="006B4D36"/>
    <w:rsid w:val="006B661E"/>
    <w:rsid w:val="006C4ABE"/>
    <w:rsid w:val="006D411E"/>
    <w:rsid w:val="006E24E8"/>
    <w:rsid w:val="006E7384"/>
    <w:rsid w:val="006E7A9B"/>
    <w:rsid w:val="006F1486"/>
    <w:rsid w:val="006F5892"/>
    <w:rsid w:val="00710EA1"/>
    <w:rsid w:val="00711361"/>
    <w:rsid w:val="0076174F"/>
    <w:rsid w:val="007620C7"/>
    <w:rsid w:val="007636DF"/>
    <w:rsid w:val="00763EC5"/>
    <w:rsid w:val="00775AE2"/>
    <w:rsid w:val="00783187"/>
    <w:rsid w:val="00783574"/>
    <w:rsid w:val="007838A8"/>
    <w:rsid w:val="00786A2A"/>
    <w:rsid w:val="007E3769"/>
    <w:rsid w:val="0080081D"/>
    <w:rsid w:val="00812DA5"/>
    <w:rsid w:val="00822984"/>
    <w:rsid w:val="00841801"/>
    <w:rsid w:val="00853EB7"/>
    <w:rsid w:val="00875ECA"/>
    <w:rsid w:val="0088195D"/>
    <w:rsid w:val="00890A35"/>
    <w:rsid w:val="0089662B"/>
    <w:rsid w:val="008C3063"/>
    <w:rsid w:val="008D0BFF"/>
    <w:rsid w:val="008F73C1"/>
    <w:rsid w:val="00915ED4"/>
    <w:rsid w:val="009277E1"/>
    <w:rsid w:val="00936FEA"/>
    <w:rsid w:val="00951C74"/>
    <w:rsid w:val="00953DB4"/>
    <w:rsid w:val="009546F6"/>
    <w:rsid w:val="009704D8"/>
    <w:rsid w:val="00975517"/>
    <w:rsid w:val="00990086"/>
    <w:rsid w:val="00996B2D"/>
    <w:rsid w:val="009A1414"/>
    <w:rsid w:val="009B70EE"/>
    <w:rsid w:val="009D009D"/>
    <w:rsid w:val="009F6A6D"/>
    <w:rsid w:val="00A0129A"/>
    <w:rsid w:val="00A15790"/>
    <w:rsid w:val="00A20672"/>
    <w:rsid w:val="00A46512"/>
    <w:rsid w:val="00A540AE"/>
    <w:rsid w:val="00A63374"/>
    <w:rsid w:val="00AA09CB"/>
    <w:rsid w:val="00AD181D"/>
    <w:rsid w:val="00AF53D2"/>
    <w:rsid w:val="00B02AF0"/>
    <w:rsid w:val="00B119FB"/>
    <w:rsid w:val="00B32025"/>
    <w:rsid w:val="00B3398C"/>
    <w:rsid w:val="00B526B2"/>
    <w:rsid w:val="00B55DB6"/>
    <w:rsid w:val="00B65760"/>
    <w:rsid w:val="00B67FC2"/>
    <w:rsid w:val="00B7180B"/>
    <w:rsid w:val="00B72AB5"/>
    <w:rsid w:val="00B84230"/>
    <w:rsid w:val="00BC7CB5"/>
    <w:rsid w:val="00BD74B5"/>
    <w:rsid w:val="00BE3F73"/>
    <w:rsid w:val="00C111E6"/>
    <w:rsid w:val="00C14ACE"/>
    <w:rsid w:val="00C25D14"/>
    <w:rsid w:val="00C35D5D"/>
    <w:rsid w:val="00C43406"/>
    <w:rsid w:val="00C46136"/>
    <w:rsid w:val="00C52765"/>
    <w:rsid w:val="00C53FFA"/>
    <w:rsid w:val="00C559CB"/>
    <w:rsid w:val="00C63218"/>
    <w:rsid w:val="00CE1A8E"/>
    <w:rsid w:val="00CE2F83"/>
    <w:rsid w:val="00CE47BE"/>
    <w:rsid w:val="00CF5347"/>
    <w:rsid w:val="00D20943"/>
    <w:rsid w:val="00D537EE"/>
    <w:rsid w:val="00D63340"/>
    <w:rsid w:val="00D64F01"/>
    <w:rsid w:val="00D65583"/>
    <w:rsid w:val="00D85661"/>
    <w:rsid w:val="00DB5D1E"/>
    <w:rsid w:val="00DD1AF8"/>
    <w:rsid w:val="00DD57AB"/>
    <w:rsid w:val="00DE55C7"/>
    <w:rsid w:val="00DF74DB"/>
    <w:rsid w:val="00E01FE0"/>
    <w:rsid w:val="00E02700"/>
    <w:rsid w:val="00E11B22"/>
    <w:rsid w:val="00E165A0"/>
    <w:rsid w:val="00E245C9"/>
    <w:rsid w:val="00E27CBE"/>
    <w:rsid w:val="00E32A36"/>
    <w:rsid w:val="00E405D8"/>
    <w:rsid w:val="00E40C32"/>
    <w:rsid w:val="00E50691"/>
    <w:rsid w:val="00E52127"/>
    <w:rsid w:val="00E55244"/>
    <w:rsid w:val="00E67387"/>
    <w:rsid w:val="00E67B66"/>
    <w:rsid w:val="00E74AC5"/>
    <w:rsid w:val="00E75795"/>
    <w:rsid w:val="00E8421D"/>
    <w:rsid w:val="00E90608"/>
    <w:rsid w:val="00E915A9"/>
    <w:rsid w:val="00EA25F6"/>
    <w:rsid w:val="00EB2782"/>
    <w:rsid w:val="00ED7622"/>
    <w:rsid w:val="00EF5C19"/>
    <w:rsid w:val="00F01ACF"/>
    <w:rsid w:val="00F03BA0"/>
    <w:rsid w:val="00F26A85"/>
    <w:rsid w:val="00F50D8C"/>
    <w:rsid w:val="00F548C4"/>
    <w:rsid w:val="00F83ADC"/>
    <w:rsid w:val="00F87436"/>
    <w:rsid w:val="00FB4105"/>
    <w:rsid w:val="00FC254F"/>
    <w:rsid w:val="00FC2B00"/>
    <w:rsid w:val="00FC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BA584"/>
  <w15:chartTrackingRefBased/>
  <w15:docId w15:val="{64BC18D3-33B2-4729-BACC-5A6B1B2F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2829">
      <w:bodyDiv w:val="1"/>
      <w:marLeft w:val="0"/>
      <w:marRight w:val="0"/>
      <w:marTop w:val="0"/>
      <w:marBottom w:val="0"/>
      <w:divBdr>
        <w:top w:val="none" w:sz="0" w:space="0" w:color="auto"/>
        <w:left w:val="none" w:sz="0" w:space="0" w:color="auto"/>
        <w:bottom w:val="none" w:sz="0" w:space="0" w:color="auto"/>
        <w:right w:val="none" w:sz="0" w:space="0" w:color="auto"/>
      </w:divBdr>
      <w:divsChild>
        <w:div w:id="409424788">
          <w:marLeft w:val="0"/>
          <w:marRight w:val="0"/>
          <w:marTop w:val="0"/>
          <w:marBottom w:val="0"/>
          <w:divBdr>
            <w:top w:val="none" w:sz="0" w:space="0" w:color="auto"/>
            <w:left w:val="none" w:sz="0" w:space="0" w:color="auto"/>
            <w:bottom w:val="none" w:sz="0" w:space="0" w:color="auto"/>
            <w:right w:val="none" w:sz="0" w:space="0" w:color="auto"/>
          </w:divBdr>
        </w:div>
        <w:div w:id="63259971">
          <w:marLeft w:val="0"/>
          <w:marRight w:val="0"/>
          <w:marTop w:val="0"/>
          <w:marBottom w:val="0"/>
          <w:divBdr>
            <w:top w:val="none" w:sz="0" w:space="0" w:color="auto"/>
            <w:left w:val="none" w:sz="0" w:space="0" w:color="auto"/>
            <w:bottom w:val="none" w:sz="0" w:space="0" w:color="auto"/>
            <w:right w:val="none" w:sz="0" w:space="0" w:color="auto"/>
          </w:divBdr>
        </w:div>
        <w:div w:id="1304119525">
          <w:marLeft w:val="0"/>
          <w:marRight w:val="0"/>
          <w:marTop w:val="0"/>
          <w:marBottom w:val="0"/>
          <w:divBdr>
            <w:top w:val="none" w:sz="0" w:space="0" w:color="auto"/>
            <w:left w:val="none" w:sz="0" w:space="0" w:color="auto"/>
            <w:bottom w:val="none" w:sz="0" w:space="0" w:color="auto"/>
            <w:right w:val="none" w:sz="0" w:space="0" w:color="auto"/>
          </w:divBdr>
          <w:divsChild>
            <w:div w:id="1333684033">
              <w:marLeft w:val="0"/>
              <w:marRight w:val="0"/>
              <w:marTop w:val="0"/>
              <w:marBottom w:val="0"/>
              <w:divBdr>
                <w:top w:val="none" w:sz="0" w:space="0" w:color="auto"/>
                <w:left w:val="none" w:sz="0" w:space="0" w:color="auto"/>
                <w:bottom w:val="none" w:sz="0" w:space="0" w:color="auto"/>
                <w:right w:val="none" w:sz="0" w:space="0" w:color="auto"/>
              </w:divBdr>
            </w:div>
            <w:div w:id="1011178918">
              <w:marLeft w:val="0"/>
              <w:marRight w:val="0"/>
              <w:marTop w:val="0"/>
              <w:marBottom w:val="0"/>
              <w:divBdr>
                <w:top w:val="none" w:sz="0" w:space="0" w:color="auto"/>
                <w:left w:val="none" w:sz="0" w:space="0" w:color="auto"/>
                <w:bottom w:val="none" w:sz="0" w:space="0" w:color="auto"/>
                <w:right w:val="none" w:sz="0" w:space="0" w:color="auto"/>
              </w:divBdr>
            </w:div>
            <w:div w:id="392580947">
              <w:marLeft w:val="0"/>
              <w:marRight w:val="0"/>
              <w:marTop w:val="0"/>
              <w:marBottom w:val="0"/>
              <w:divBdr>
                <w:top w:val="none" w:sz="0" w:space="0" w:color="auto"/>
                <w:left w:val="none" w:sz="0" w:space="0" w:color="auto"/>
                <w:bottom w:val="none" w:sz="0" w:space="0" w:color="auto"/>
                <w:right w:val="none" w:sz="0" w:space="0" w:color="auto"/>
              </w:divBdr>
            </w:div>
            <w:div w:id="608589135">
              <w:marLeft w:val="0"/>
              <w:marRight w:val="0"/>
              <w:marTop w:val="0"/>
              <w:marBottom w:val="0"/>
              <w:divBdr>
                <w:top w:val="none" w:sz="0" w:space="0" w:color="auto"/>
                <w:left w:val="none" w:sz="0" w:space="0" w:color="auto"/>
                <w:bottom w:val="none" w:sz="0" w:space="0" w:color="auto"/>
                <w:right w:val="none" w:sz="0" w:space="0" w:color="auto"/>
              </w:divBdr>
            </w:div>
            <w:div w:id="169759977">
              <w:marLeft w:val="0"/>
              <w:marRight w:val="0"/>
              <w:marTop w:val="0"/>
              <w:marBottom w:val="0"/>
              <w:divBdr>
                <w:top w:val="none" w:sz="0" w:space="0" w:color="auto"/>
                <w:left w:val="none" w:sz="0" w:space="0" w:color="auto"/>
                <w:bottom w:val="none" w:sz="0" w:space="0" w:color="auto"/>
                <w:right w:val="none" w:sz="0" w:space="0" w:color="auto"/>
              </w:divBdr>
            </w:div>
            <w:div w:id="354884947">
              <w:marLeft w:val="0"/>
              <w:marRight w:val="0"/>
              <w:marTop w:val="0"/>
              <w:marBottom w:val="0"/>
              <w:divBdr>
                <w:top w:val="none" w:sz="0" w:space="0" w:color="auto"/>
                <w:left w:val="none" w:sz="0" w:space="0" w:color="auto"/>
                <w:bottom w:val="none" w:sz="0" w:space="0" w:color="auto"/>
                <w:right w:val="none" w:sz="0" w:space="0" w:color="auto"/>
              </w:divBdr>
            </w:div>
            <w:div w:id="1084107773">
              <w:marLeft w:val="0"/>
              <w:marRight w:val="0"/>
              <w:marTop w:val="0"/>
              <w:marBottom w:val="0"/>
              <w:divBdr>
                <w:top w:val="none" w:sz="0" w:space="0" w:color="auto"/>
                <w:left w:val="none" w:sz="0" w:space="0" w:color="auto"/>
                <w:bottom w:val="none" w:sz="0" w:space="0" w:color="auto"/>
                <w:right w:val="none" w:sz="0" w:space="0" w:color="auto"/>
              </w:divBdr>
            </w:div>
            <w:div w:id="352346377">
              <w:marLeft w:val="0"/>
              <w:marRight w:val="0"/>
              <w:marTop w:val="0"/>
              <w:marBottom w:val="0"/>
              <w:divBdr>
                <w:top w:val="none" w:sz="0" w:space="0" w:color="auto"/>
                <w:left w:val="none" w:sz="0" w:space="0" w:color="auto"/>
                <w:bottom w:val="none" w:sz="0" w:space="0" w:color="auto"/>
                <w:right w:val="none" w:sz="0" w:space="0" w:color="auto"/>
              </w:divBdr>
            </w:div>
            <w:div w:id="621573479">
              <w:marLeft w:val="0"/>
              <w:marRight w:val="0"/>
              <w:marTop w:val="0"/>
              <w:marBottom w:val="0"/>
              <w:divBdr>
                <w:top w:val="none" w:sz="0" w:space="0" w:color="auto"/>
                <w:left w:val="none" w:sz="0" w:space="0" w:color="auto"/>
                <w:bottom w:val="none" w:sz="0" w:space="0" w:color="auto"/>
                <w:right w:val="none" w:sz="0" w:space="0" w:color="auto"/>
              </w:divBdr>
              <w:divsChild>
                <w:div w:id="1092552120">
                  <w:marLeft w:val="0"/>
                  <w:marRight w:val="0"/>
                  <w:marTop w:val="0"/>
                  <w:marBottom w:val="0"/>
                  <w:divBdr>
                    <w:top w:val="none" w:sz="0" w:space="0" w:color="auto"/>
                    <w:left w:val="none" w:sz="0" w:space="0" w:color="auto"/>
                    <w:bottom w:val="none" w:sz="0" w:space="0" w:color="auto"/>
                    <w:right w:val="none" w:sz="0" w:space="0" w:color="auto"/>
                  </w:divBdr>
                </w:div>
              </w:divsChild>
            </w:div>
            <w:div w:id="451481483">
              <w:marLeft w:val="0"/>
              <w:marRight w:val="0"/>
              <w:marTop w:val="0"/>
              <w:marBottom w:val="0"/>
              <w:divBdr>
                <w:top w:val="none" w:sz="0" w:space="0" w:color="auto"/>
                <w:left w:val="none" w:sz="0" w:space="0" w:color="auto"/>
                <w:bottom w:val="none" w:sz="0" w:space="0" w:color="auto"/>
                <w:right w:val="none" w:sz="0" w:space="0" w:color="auto"/>
              </w:divBdr>
              <w:divsChild>
                <w:div w:id="205993038">
                  <w:marLeft w:val="0"/>
                  <w:marRight w:val="0"/>
                  <w:marTop w:val="0"/>
                  <w:marBottom w:val="0"/>
                  <w:divBdr>
                    <w:top w:val="single" w:sz="12" w:space="0" w:color="4FC1E9"/>
                    <w:left w:val="single" w:sz="12" w:space="0" w:color="4FC1E9"/>
                    <w:bottom w:val="single" w:sz="12" w:space="0" w:color="4FC1E9"/>
                    <w:right w:val="single" w:sz="12" w:space="0" w:color="4FC1E9"/>
                  </w:divBdr>
                </w:div>
              </w:divsChild>
            </w:div>
          </w:divsChild>
        </w:div>
        <w:div w:id="1754890173">
          <w:marLeft w:val="0"/>
          <w:marRight w:val="0"/>
          <w:marTop w:val="0"/>
          <w:marBottom w:val="0"/>
          <w:divBdr>
            <w:top w:val="none" w:sz="0" w:space="0" w:color="auto"/>
            <w:left w:val="none" w:sz="0" w:space="0" w:color="auto"/>
            <w:bottom w:val="none" w:sz="0" w:space="0" w:color="auto"/>
            <w:right w:val="none" w:sz="0" w:space="0" w:color="auto"/>
          </w:divBdr>
          <w:divsChild>
            <w:div w:id="55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kita.lg.jp/uploads/public/archive_0000081574_00/%E3%83%81%E3%83%A9%E3%82%B7%E3%80%8C%E7%99%BB%E9%8C%B2%E8%80%85%E8%A8%BC%EF%BC%88%E6%8C%87%E5%AE%9A%E9%9B%A3%E7%97%85%EF%BC%89%E3%81%AB%E3%81%A4%E3%81%84%E3%81%A6%E3%80%8D.pdf" TargetMode="External"/><Relationship Id="rId13" Type="http://schemas.openxmlformats.org/officeDocument/2006/relationships/hyperlink" Target="https://www.pref.akita.lg.jp/uploads/public/archive_0000081574_00/%E8%A8%98%E5%85%A5%E4%BE%8B%E3%80%90%E6%A7%98%E5%BC%8F%E7%AC%AC%EF%BC%91%EF%BC%8D%EF%BC%91%E5%8F%B7%E3%80%91%E7%99%BB%E9%8C%B2%E8%80%85%E8%A8%BC%EF%BC%88%E6%8C%87%E5%AE%9A%E9%9B%A3%E7%97%85%EF%BC%89%E7%94%B3%E8%AB%8B%E6%9B%B8%EF%BC%88%E6%96%B0%E8%A6%8F%E3%83%BB%E5%A4%89%E6%9B%B4%E3%83%BB%E5%86%8D%E4%BA%A4%E4%BB%98%EF%BC%89.pdf" TargetMode="External"/><Relationship Id="rId18" Type="http://schemas.openxmlformats.org/officeDocument/2006/relationships/hyperlink" Target="https://www.pref.akita.lg.jp/uploads/public/archive_0000081574_00/%E3%83%9E%E3%82%A4%E3%83%8A%E3%83%B3%E3%83%90%E3%83%BC%EF%BC%88%E5%80%8B%E4%BA%BA%E7%95%AA%E5%8F%B7%EF%BC%89%E3%81%AE%E7%A2%BA%E8%AA%8D%E6%9B%B8%E9%A1%9E%E3%81%AB%E3%81%A4%E3%81%84%E3%81%A6%EF%BC%88%E5%A7%94%E4%BB%BB%E7%8A%B6%E6%A7%98%E5%BC%8F%E4%BE%8B%E4%BB%98%E3%81%8D%EF%BC%89.pdf" TargetMode="External"/><Relationship Id="rId3" Type="http://schemas.openxmlformats.org/officeDocument/2006/relationships/settings" Target="settings.xml"/><Relationship Id="rId21" Type="http://schemas.openxmlformats.org/officeDocument/2006/relationships/hyperlink" Target="https://www.pref.akita.lg.jp/uploads/public/archive_0000081574_00/%E8%A8%98%E5%85%A5%E4%BE%8B%E3%80%90%E6%A7%98%E5%BC%8F%E7%AC%AC%EF%BC%91%EF%BC%8D%EF%BC%91%E5%8F%B7%E3%80%91%E7%99%BB%E9%8C%B2%E8%80%85%E8%A8%BC%EF%BC%88%E6%8C%87%E5%AE%9A%E9%9B%A3%E7%97%85%EF%BC%89%E7%94%B3%E8%AB%8B%E6%9B%B8%EF%BC%88%E6%96%B0%E8%A6%8F%E3%83%BB%E5%A4%89%E6%9B%B4%E3%83%BB%E5%86%8D%E4%BA%A4%E4%BB%98%EF%BC%89.pdf" TargetMode="External"/><Relationship Id="rId7" Type="http://schemas.openxmlformats.org/officeDocument/2006/relationships/hyperlink" Target="https://www.pref.akita.lg.jp/uploads/public/archive_0000081574_00/%E5%AF%BE%E8%B1%A1%E7%96%BE%E7%97%85%EF%BC%88%EF%BC%93%EF%BC%94%EF%BC%91%EF%BC%89.pdf" TargetMode="External"/><Relationship Id="rId12" Type="http://schemas.openxmlformats.org/officeDocument/2006/relationships/hyperlink" Target="https://www.pref.akita.lg.jp/uploads/public/archive_0000081574_00/%E3%80%90%E6%A7%98%E5%BC%8F%E7%AC%AC%EF%BC%91%EF%BC%8D%EF%BC%91%E5%8F%B7%E3%80%91%E7%99%BB%E9%8C%B2%E8%80%85%E8%A8%BC%EF%BC%88%E6%8C%87%E5%AE%9A%E9%9B%A3%E7%97%85%EF%BC%89%E7%94%B3%E8%AB%8B%E6%9B%B8%EF%BC%88%E6%96%B0%E8%A6%8F%E3%83%BB%E5%A4%89%E6%9B%B4%E3%83%BB%E5%86%8D%E4%BA%A4%E4%BB%98%EF%BC%89.xlsx" TargetMode="External"/><Relationship Id="rId17" Type="http://schemas.openxmlformats.org/officeDocument/2006/relationships/hyperlink" Target="https://www.pref.akita.lg.jp/uploads/public/archive_0000081574_00/%E7%89%B9%E5%AE%9A%E5%8C%BB%E7%99%82%E8%B2%BB%EF%BC%88%E6%8C%87%E5%AE%9A%E9%9B%A3%E7%97%85%EF%BC%89%E5%8F%97%E7%B5%A6%E8%80%85%E8%A8%BC%E8%A6%8B%E6%9C%AC.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ef.akita.lg.jp/uploads/public/archive_0000081574_00/%E3%80%90%E8%A6%8B%E6%9C%AC%E3%80%91%E6%8C%87%E5%AE%9A%E9%9B%A3%E7%97%85%E3%81%AE%E5%8C%BB%E7%99%82%E8%B2%BB%E5%8A%A9%E6%88%90%E3%81%AE%E4%B8%8D%E8%AA%8D%E5%AE%9A%EF%BC%88%E4%B8%8D%E6%89%BF%E8%AA%8D%EF%BC%89%E9%80%9A%E7%9F%A5%E6%9B%B8.pdf" TargetMode="External"/><Relationship Id="rId20" Type="http://schemas.openxmlformats.org/officeDocument/2006/relationships/hyperlink" Target="https://www.pref.akita.lg.jp/uploads/public/archive_0000081574_00/%E3%80%90%E6%A7%98%E5%BC%8F%E7%AC%AC%EF%BC%91%EF%BC%8D%EF%BC%91%E5%8F%B7%E3%80%91%E7%99%BB%E9%8C%B2%E8%80%85%E8%A8%BC%EF%BC%88%E6%8C%87%E5%AE%9A%E9%9B%A3%E7%97%85%EF%BC%89%E7%94%B3%E8%AB%8B%E6%9B%B8%EF%BC%88%E6%96%B0%E8%A6%8F%E3%83%BB%E5%A4%89%E6%9B%B4%E3%83%BB%E5%86%8D%E4%BA%A4%E4%BB%98%EF%BC%89.xlsx" TargetMode="External"/><Relationship Id="rId1" Type="http://schemas.openxmlformats.org/officeDocument/2006/relationships/numbering" Target="numbering.xml"/><Relationship Id="rId6" Type="http://schemas.openxmlformats.org/officeDocument/2006/relationships/hyperlink" Target="https://www.pref.akita.lg.jp/pages/archive/8805" TargetMode="External"/><Relationship Id="rId11" Type="http://schemas.openxmlformats.org/officeDocument/2006/relationships/hyperlink" Target="https://www.pref.akita.lg.jp/uploads/public/archive_0000081574_00/%E3%80%90%E6%A7%98%E5%BC%8F%E7%AC%AC%EF%BC%91%EF%BC%8D%EF%BC%91%E5%8F%B7%E3%80%91%E7%99%BB%E9%8C%B2%E8%80%85%E8%A8%BC%EF%BC%88%E6%8C%87%E5%AE%9A%E9%9B%A3%E7%97%85%EF%BC%89%E7%94%B3%E8%AB%8B%E6%9B%B8%EF%BC%88%E6%96%B0%E8%A6%8F%E3%83%BB%E5%A4%89%E6%9B%B4%E3%83%BB%E5%86%8D%E4%BA%A4%E4%BB%98%EF%BC%89.pdf" TargetMode="External"/><Relationship Id="rId24" Type="http://schemas.openxmlformats.org/officeDocument/2006/relationships/fontTable" Target="fontTable.xml"/><Relationship Id="rId5" Type="http://schemas.openxmlformats.org/officeDocument/2006/relationships/hyperlink" Target="https://www.pref.akita.lg.jp/uploads/public/archive_0000081574_00/%E7%B4%99%E3%81%AE%E7%99%BB%E9%8C%B2%E8%80%85%E8%A8%BC%EF%BC%88%E6%8C%87%E5%AE%9A%E9%9B%A3%E7%97%85%EF%BC%89%E8%A6%8B%E6%9C%AC.pdf" TargetMode="External"/><Relationship Id="rId15" Type="http://schemas.openxmlformats.org/officeDocument/2006/relationships/hyperlink" Target="https://www.pref.akita.lg.jp/pages/archive/8805" TargetMode="External"/><Relationship Id="rId23" Type="http://schemas.openxmlformats.org/officeDocument/2006/relationships/hyperlink" Target="mailto:hoken@pref.akita.lg.jp" TargetMode="External"/><Relationship Id="rId10" Type="http://schemas.openxmlformats.org/officeDocument/2006/relationships/hyperlink" Target="https://www.nanbyou.or.jp/entry/5346" TargetMode="External"/><Relationship Id="rId19" Type="http://schemas.openxmlformats.org/officeDocument/2006/relationships/hyperlink" Target="https://www.pref.akita.lg.jp/uploads/public/archive_0000081574_00/%E3%80%90%E6%A7%98%E5%BC%8F%E7%AC%AC%EF%BC%91%EF%BC%8D%EF%BC%91%E5%8F%B7%E3%80%91%E7%99%BB%E9%8C%B2%E8%80%85%E8%A8%BC%EF%BC%88%E6%8C%87%E5%AE%9A%E9%9B%A3%E7%97%85%EF%BC%89%E7%94%B3%E8%AB%8B%E6%9B%B8%EF%BC%88%E6%96%B0%E8%A6%8F%E3%83%BB%E5%A4%89%E6%9B%B4%E3%83%BB%E5%86%8D%E4%BA%A4%E4%BB%98%EF%BC%89.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anbyou.or.jp/entry/5346" TargetMode="External"/><Relationship Id="rId22" Type="http://schemas.openxmlformats.org/officeDocument/2006/relationships/hyperlink" Target="https://www.pref.akita.lg.jp/pages/viewersof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2024-06-14T01:54:00Z</dcterms:created>
  <dcterms:modified xsi:type="dcterms:W3CDTF">2024-06-14T01:54:00Z</dcterms:modified>
</cp:coreProperties>
</file>